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B369" w14:textId="77777777" w:rsidR="00CB6D71" w:rsidRPr="00D97C61" w:rsidRDefault="00CB6D71" w:rsidP="00D97C61">
      <w:pPr>
        <w:spacing w:line="276" w:lineRule="auto"/>
        <w:jc w:val="both"/>
        <w:rPr>
          <w:rFonts w:ascii="Arial" w:hAnsi="Arial" w:cs="Arial"/>
          <w:b/>
          <w:bCs/>
          <w:color w:val="000000"/>
          <w:lang w:eastAsia="es-ES_tradnl"/>
        </w:rPr>
      </w:pPr>
    </w:p>
    <w:p w14:paraId="3702BFDB" w14:textId="2292BB08" w:rsidR="00B1284D" w:rsidRPr="00D97C61" w:rsidRDefault="00B1284D" w:rsidP="00D97C61">
      <w:pPr>
        <w:spacing w:line="276" w:lineRule="auto"/>
        <w:jc w:val="center"/>
        <w:rPr>
          <w:rFonts w:ascii="Arial" w:hAnsi="Arial" w:cs="Arial"/>
          <w:color w:val="000000"/>
          <w:lang w:eastAsia="es-ES_tradnl"/>
        </w:rPr>
      </w:pPr>
      <w:r w:rsidRPr="00D97C61">
        <w:rPr>
          <w:rFonts w:ascii="Arial" w:hAnsi="Arial" w:cs="Arial"/>
          <w:b/>
          <w:bCs/>
          <w:color w:val="000000"/>
          <w:lang w:eastAsia="es-ES_tradnl"/>
        </w:rPr>
        <w:t xml:space="preserve">ACTA DE LA </w:t>
      </w:r>
      <w:r w:rsidR="0037629E" w:rsidRPr="00D97C61">
        <w:rPr>
          <w:rFonts w:ascii="Arial" w:hAnsi="Arial" w:cs="Arial"/>
          <w:b/>
          <w:bCs/>
          <w:color w:val="000000"/>
          <w:lang w:eastAsia="es-ES_tradnl"/>
        </w:rPr>
        <w:t xml:space="preserve">VIGÉSIMA </w:t>
      </w:r>
      <w:r w:rsidR="007B3562">
        <w:rPr>
          <w:rFonts w:ascii="Arial" w:hAnsi="Arial" w:cs="Arial"/>
          <w:b/>
          <w:bCs/>
          <w:color w:val="000000"/>
          <w:lang w:eastAsia="es-ES_tradnl"/>
        </w:rPr>
        <w:t>TERCER</w:t>
      </w:r>
      <w:r w:rsidR="0037629E" w:rsidRPr="00D97C61">
        <w:rPr>
          <w:rFonts w:ascii="Arial" w:hAnsi="Arial" w:cs="Arial"/>
          <w:b/>
          <w:bCs/>
          <w:color w:val="000000"/>
          <w:lang w:eastAsia="es-ES_tradnl"/>
        </w:rPr>
        <w:t>A</w:t>
      </w:r>
      <w:r w:rsidRPr="00D97C61">
        <w:rPr>
          <w:rFonts w:ascii="Arial" w:hAnsi="Arial" w:cs="Arial"/>
          <w:b/>
          <w:bCs/>
          <w:color w:val="000000"/>
          <w:lang w:eastAsia="es-ES_tradnl"/>
        </w:rPr>
        <w:t xml:space="preserve"> SESIÓN </w:t>
      </w:r>
      <w:r w:rsidR="0037629E" w:rsidRPr="00D97C61">
        <w:rPr>
          <w:rFonts w:ascii="Arial" w:hAnsi="Arial" w:cs="Arial"/>
          <w:b/>
          <w:bCs/>
          <w:color w:val="000000"/>
          <w:lang w:eastAsia="es-ES_tradnl"/>
        </w:rPr>
        <w:t xml:space="preserve">DE TRABAJO </w:t>
      </w:r>
      <w:r w:rsidRPr="00D97C61">
        <w:rPr>
          <w:rFonts w:ascii="Arial" w:hAnsi="Arial" w:cs="Arial"/>
          <w:b/>
          <w:bCs/>
          <w:color w:val="000000"/>
          <w:lang w:eastAsia="es-ES_tradnl"/>
        </w:rPr>
        <w:t xml:space="preserve">DEL CONSEJO CONSULTIVO CIUDADANO DEL CANAL DE TELEVISIÓN DEL CONGRESO DE LA UNIÓN, </w:t>
      </w:r>
      <w:r w:rsidR="007B3562">
        <w:rPr>
          <w:rFonts w:ascii="Arial" w:hAnsi="Arial" w:cs="Arial"/>
          <w:b/>
          <w:bCs/>
          <w:color w:val="000000"/>
          <w:lang w:eastAsia="es-ES_tradnl"/>
        </w:rPr>
        <w:t>24</w:t>
      </w:r>
      <w:r w:rsidR="00BF5EFC" w:rsidRPr="00D97C61">
        <w:rPr>
          <w:rFonts w:ascii="Arial" w:hAnsi="Arial" w:cs="Arial"/>
          <w:b/>
          <w:bCs/>
          <w:color w:val="000000"/>
          <w:lang w:eastAsia="es-ES_tradnl"/>
        </w:rPr>
        <w:t xml:space="preserve"> DE </w:t>
      </w:r>
      <w:r w:rsidR="007B3562">
        <w:rPr>
          <w:rFonts w:ascii="Arial" w:hAnsi="Arial" w:cs="Arial"/>
          <w:b/>
          <w:bCs/>
          <w:color w:val="000000"/>
          <w:lang w:eastAsia="es-ES_tradnl"/>
        </w:rPr>
        <w:t>OCTUBRE</w:t>
      </w:r>
      <w:r w:rsidR="0037629E" w:rsidRPr="00D97C61">
        <w:rPr>
          <w:rFonts w:ascii="Arial" w:hAnsi="Arial" w:cs="Arial"/>
          <w:b/>
          <w:bCs/>
          <w:color w:val="000000"/>
          <w:lang w:eastAsia="es-ES_tradnl"/>
        </w:rPr>
        <w:t xml:space="preserve"> </w:t>
      </w:r>
      <w:r w:rsidRPr="00D97C61">
        <w:rPr>
          <w:rFonts w:ascii="Arial" w:hAnsi="Arial" w:cs="Arial"/>
          <w:b/>
          <w:bCs/>
          <w:color w:val="000000"/>
          <w:lang w:eastAsia="es-ES_tradnl"/>
        </w:rPr>
        <w:t>DE 202</w:t>
      </w:r>
      <w:r w:rsidR="0037629E" w:rsidRPr="00D97C61">
        <w:rPr>
          <w:rFonts w:ascii="Arial" w:hAnsi="Arial" w:cs="Arial"/>
          <w:b/>
          <w:bCs/>
          <w:color w:val="000000"/>
          <w:lang w:eastAsia="es-ES_tradnl"/>
        </w:rPr>
        <w:t>4</w:t>
      </w:r>
      <w:r w:rsidR="001A379C" w:rsidRPr="00D97C61">
        <w:rPr>
          <w:rFonts w:ascii="Arial" w:hAnsi="Arial" w:cs="Arial"/>
          <w:b/>
          <w:bCs/>
          <w:color w:val="000000"/>
          <w:lang w:eastAsia="es-ES_tradnl"/>
        </w:rPr>
        <w:t>.</w:t>
      </w:r>
    </w:p>
    <w:p w14:paraId="7F86F2AC" w14:textId="54AA1C12" w:rsidR="00B1284D" w:rsidRPr="00D97C61" w:rsidRDefault="00B1284D" w:rsidP="00D97C61">
      <w:pPr>
        <w:spacing w:line="276" w:lineRule="auto"/>
        <w:jc w:val="both"/>
        <w:rPr>
          <w:rFonts w:ascii="Arial" w:hAnsi="Arial" w:cs="Arial"/>
          <w:color w:val="000000"/>
          <w:lang w:eastAsia="es-ES_tradnl"/>
        </w:rPr>
      </w:pPr>
    </w:p>
    <w:p w14:paraId="7718A093" w14:textId="5E9D8488" w:rsidR="00B1284D" w:rsidRPr="00D97C61" w:rsidRDefault="00B1284D" w:rsidP="00D97C61">
      <w:pPr>
        <w:spacing w:line="276" w:lineRule="auto"/>
        <w:jc w:val="both"/>
        <w:rPr>
          <w:rFonts w:ascii="Arial" w:hAnsi="Arial" w:cs="Arial"/>
          <w:color w:val="000000"/>
          <w:lang w:eastAsia="es-ES_tradnl"/>
        </w:rPr>
      </w:pPr>
      <w:r w:rsidRPr="00D97C61">
        <w:rPr>
          <w:rFonts w:ascii="Arial" w:hAnsi="Arial" w:cs="Arial"/>
          <w:color w:val="000000"/>
          <w:lang w:eastAsia="es-ES_tradnl"/>
        </w:rPr>
        <w:t xml:space="preserve">En la sala </w:t>
      </w:r>
      <w:r w:rsidR="0037629E" w:rsidRPr="00D97C61">
        <w:rPr>
          <w:rFonts w:ascii="Arial" w:hAnsi="Arial" w:cs="Arial"/>
          <w:color w:val="000000"/>
          <w:lang w:eastAsia="es-ES_tradnl"/>
        </w:rPr>
        <w:t xml:space="preserve">dos, </w:t>
      </w:r>
      <w:r w:rsidR="00D97C61">
        <w:rPr>
          <w:rFonts w:ascii="Arial" w:hAnsi="Arial" w:cs="Arial"/>
          <w:color w:val="000000"/>
          <w:lang w:eastAsia="es-ES_tradnl"/>
        </w:rPr>
        <w:t>P</w:t>
      </w:r>
      <w:r w:rsidR="0037629E" w:rsidRPr="00D97C61">
        <w:rPr>
          <w:rFonts w:ascii="Arial" w:hAnsi="Arial" w:cs="Arial"/>
          <w:color w:val="000000"/>
          <w:lang w:eastAsia="es-ES_tradnl"/>
        </w:rPr>
        <w:t xml:space="preserve">lanta Baja del Hemiciclo, en el </w:t>
      </w:r>
      <w:r w:rsidRPr="00D97C61">
        <w:rPr>
          <w:rFonts w:ascii="Arial" w:hAnsi="Arial" w:cs="Arial"/>
          <w:color w:val="000000"/>
          <w:lang w:eastAsia="es-ES_tradnl"/>
        </w:rPr>
        <w:t xml:space="preserve">Senado de la República, el día </w:t>
      </w:r>
      <w:r w:rsidR="007B3562">
        <w:rPr>
          <w:rFonts w:ascii="Arial" w:hAnsi="Arial" w:cs="Arial"/>
          <w:b/>
          <w:bCs/>
          <w:color w:val="000000"/>
          <w:lang w:eastAsia="es-ES_tradnl"/>
        </w:rPr>
        <w:t>24</w:t>
      </w:r>
      <w:r w:rsidR="0037629E" w:rsidRPr="00D97C61">
        <w:rPr>
          <w:rFonts w:ascii="Arial" w:hAnsi="Arial" w:cs="Arial"/>
          <w:b/>
          <w:bCs/>
          <w:color w:val="000000"/>
          <w:lang w:eastAsia="es-ES_tradnl"/>
        </w:rPr>
        <w:t xml:space="preserve"> de </w:t>
      </w:r>
      <w:r w:rsidR="007B3562">
        <w:rPr>
          <w:rFonts w:ascii="Arial" w:hAnsi="Arial" w:cs="Arial"/>
          <w:b/>
          <w:bCs/>
          <w:color w:val="000000"/>
          <w:lang w:eastAsia="es-ES_tradnl"/>
        </w:rPr>
        <w:t>octubre</w:t>
      </w:r>
      <w:r w:rsidRPr="00D97C61">
        <w:rPr>
          <w:rFonts w:ascii="Arial" w:hAnsi="Arial" w:cs="Arial"/>
          <w:color w:val="000000"/>
          <w:lang w:eastAsia="es-ES_tradnl"/>
        </w:rPr>
        <w:t xml:space="preserve"> a las 12:</w:t>
      </w:r>
      <w:r w:rsidR="007B3562">
        <w:rPr>
          <w:rFonts w:ascii="Arial" w:hAnsi="Arial" w:cs="Arial"/>
          <w:color w:val="000000"/>
          <w:lang w:eastAsia="es-ES_tradnl"/>
        </w:rPr>
        <w:t>0</w:t>
      </w:r>
      <w:r w:rsidRPr="00D97C61">
        <w:rPr>
          <w:rFonts w:ascii="Arial" w:hAnsi="Arial" w:cs="Arial"/>
          <w:color w:val="000000"/>
          <w:lang w:eastAsia="es-ES_tradnl"/>
        </w:rPr>
        <w:t xml:space="preserve">0 horas, se llevó a cabo la </w:t>
      </w:r>
      <w:r w:rsidR="0037629E" w:rsidRPr="00D97C61">
        <w:rPr>
          <w:rFonts w:ascii="Arial" w:hAnsi="Arial" w:cs="Arial"/>
          <w:color w:val="000000"/>
          <w:lang w:eastAsia="es-ES_tradnl"/>
        </w:rPr>
        <w:t xml:space="preserve">vigésima segunda </w:t>
      </w:r>
      <w:r w:rsidRPr="00D97C61">
        <w:rPr>
          <w:rFonts w:ascii="Arial" w:hAnsi="Arial" w:cs="Arial"/>
          <w:color w:val="000000"/>
          <w:lang w:eastAsia="es-ES_tradnl"/>
        </w:rPr>
        <w:t xml:space="preserve">sesión ordinaria </w:t>
      </w:r>
      <w:r w:rsidR="0037629E" w:rsidRPr="00D97C61">
        <w:rPr>
          <w:rFonts w:ascii="Arial" w:hAnsi="Arial" w:cs="Arial"/>
          <w:color w:val="000000"/>
          <w:lang w:eastAsia="es-ES_tradnl"/>
        </w:rPr>
        <w:t xml:space="preserve">de trabajo </w:t>
      </w:r>
      <w:r w:rsidRPr="00D97C61">
        <w:rPr>
          <w:rFonts w:ascii="Arial" w:hAnsi="Arial" w:cs="Arial"/>
          <w:color w:val="000000"/>
          <w:lang w:eastAsia="es-ES_tradnl"/>
        </w:rPr>
        <w:t>del Consejo Consultivo del Canal de Televisión del Congreso General de los Estados Unidos Mexicanos.</w:t>
      </w:r>
    </w:p>
    <w:p w14:paraId="06D51D6B" w14:textId="29274BC4" w:rsidR="00B1284D" w:rsidRPr="00D97C61" w:rsidRDefault="00B1284D" w:rsidP="00D97C61">
      <w:pPr>
        <w:spacing w:line="276" w:lineRule="auto"/>
        <w:jc w:val="both"/>
        <w:rPr>
          <w:rFonts w:ascii="Arial" w:hAnsi="Arial" w:cs="Arial"/>
          <w:color w:val="000000"/>
          <w:lang w:eastAsia="es-ES_tradnl"/>
        </w:rPr>
      </w:pPr>
    </w:p>
    <w:p w14:paraId="38D648A5" w14:textId="07251132" w:rsidR="00B1284D" w:rsidRPr="00D97C61" w:rsidRDefault="00B1284D" w:rsidP="00D97C61">
      <w:pPr>
        <w:spacing w:line="276" w:lineRule="auto"/>
        <w:jc w:val="both"/>
        <w:rPr>
          <w:rFonts w:ascii="Arial" w:hAnsi="Arial" w:cs="Arial"/>
          <w:color w:val="000000"/>
          <w:lang w:eastAsia="es-ES_tradnl"/>
        </w:rPr>
      </w:pPr>
      <w:r w:rsidRPr="00D97C61">
        <w:rPr>
          <w:rFonts w:ascii="Arial" w:hAnsi="Arial" w:cs="Arial"/>
          <w:color w:val="000000"/>
          <w:lang w:eastAsia="es-ES_tradnl"/>
        </w:rPr>
        <w:t xml:space="preserve">Asistieron los siguientes consejeros y consejeras: Lic. Nadia Jiménez Chacón, </w:t>
      </w:r>
      <w:proofErr w:type="gramStart"/>
      <w:r w:rsidRPr="00D97C61">
        <w:rPr>
          <w:rFonts w:ascii="Arial" w:hAnsi="Arial" w:cs="Arial"/>
          <w:color w:val="000000"/>
          <w:lang w:eastAsia="es-ES_tradnl"/>
        </w:rPr>
        <w:t>Presidente</w:t>
      </w:r>
      <w:proofErr w:type="gramEnd"/>
      <w:r w:rsidRPr="00D97C61">
        <w:rPr>
          <w:rFonts w:ascii="Arial" w:hAnsi="Arial" w:cs="Arial"/>
          <w:color w:val="000000"/>
          <w:lang w:eastAsia="es-ES_tradnl"/>
        </w:rPr>
        <w:t xml:space="preserve"> del Consejo</w:t>
      </w:r>
      <w:r w:rsidR="0037629E" w:rsidRPr="00D97C61">
        <w:rPr>
          <w:rFonts w:ascii="Arial" w:hAnsi="Arial" w:cs="Arial"/>
          <w:color w:val="000000"/>
          <w:lang w:eastAsia="es-ES_tradnl"/>
        </w:rPr>
        <w:t xml:space="preserve">; </w:t>
      </w:r>
      <w:r w:rsidRPr="00D97C61">
        <w:rPr>
          <w:rFonts w:ascii="Arial" w:hAnsi="Arial" w:cs="Arial"/>
          <w:color w:val="000000"/>
          <w:lang w:eastAsia="es-ES_tradnl"/>
        </w:rPr>
        <w:t>Dr. Teodoro Rentería Arroyave, Lic. Fabiola Alicia Peña Ahumada</w:t>
      </w:r>
      <w:r w:rsidR="00595250">
        <w:rPr>
          <w:rFonts w:ascii="Arial" w:hAnsi="Arial" w:cs="Arial"/>
          <w:color w:val="000000"/>
          <w:lang w:eastAsia="es-ES_tradnl"/>
        </w:rPr>
        <w:t>,</w:t>
      </w:r>
      <w:r w:rsidRPr="00D97C61">
        <w:rPr>
          <w:rFonts w:ascii="Arial" w:hAnsi="Arial" w:cs="Arial"/>
          <w:color w:val="000000"/>
          <w:lang w:eastAsia="es-ES_tradnl"/>
        </w:rPr>
        <w:t xml:space="preserve"> Lic. Luis Manuel Ortiz Gómez, Dr. Francisco Javier Esteinou Madrid</w:t>
      </w:r>
      <w:r w:rsidR="007B3562">
        <w:rPr>
          <w:rFonts w:ascii="Arial" w:hAnsi="Arial" w:cs="Arial"/>
          <w:color w:val="000000"/>
          <w:lang w:eastAsia="es-ES_tradnl"/>
        </w:rPr>
        <w:t xml:space="preserve"> y Lic. Jessyca Cervantes Bolaños.</w:t>
      </w:r>
    </w:p>
    <w:p w14:paraId="15C4E7F2" w14:textId="03DEA5C2" w:rsidR="00B1284D" w:rsidRPr="00D97C61" w:rsidRDefault="00B1284D" w:rsidP="00D97C61">
      <w:pPr>
        <w:spacing w:line="276" w:lineRule="auto"/>
        <w:jc w:val="both"/>
        <w:rPr>
          <w:rFonts w:ascii="Arial" w:hAnsi="Arial" w:cs="Arial"/>
          <w:color w:val="000000"/>
          <w:lang w:eastAsia="es-ES_tradnl"/>
        </w:rPr>
      </w:pPr>
    </w:p>
    <w:p w14:paraId="3E02E743" w14:textId="2EC41CC4" w:rsidR="00B1284D" w:rsidRPr="00D97C61" w:rsidRDefault="00B1284D" w:rsidP="00D97C61">
      <w:pPr>
        <w:spacing w:line="276" w:lineRule="auto"/>
        <w:jc w:val="both"/>
        <w:rPr>
          <w:rFonts w:ascii="Arial" w:hAnsi="Arial" w:cs="Arial"/>
          <w:color w:val="000000"/>
          <w:lang w:eastAsia="es-ES_tradnl"/>
        </w:rPr>
      </w:pPr>
      <w:r w:rsidRPr="00D97C61">
        <w:rPr>
          <w:rFonts w:ascii="Arial" w:hAnsi="Arial" w:cs="Arial"/>
          <w:color w:val="000000"/>
          <w:lang w:eastAsia="es-ES_tradnl"/>
        </w:rPr>
        <w:t>Desarrollo de la sesión</w:t>
      </w:r>
      <w:r w:rsidR="001A379C" w:rsidRPr="00D97C61">
        <w:rPr>
          <w:rFonts w:ascii="Arial" w:hAnsi="Arial" w:cs="Arial"/>
          <w:color w:val="000000"/>
          <w:lang w:eastAsia="es-ES_tradnl"/>
        </w:rPr>
        <w:t>:</w:t>
      </w:r>
    </w:p>
    <w:p w14:paraId="106EBF99" w14:textId="0F89A679" w:rsidR="00B1284D" w:rsidRPr="00D97C61" w:rsidRDefault="00B1284D" w:rsidP="00D97C61">
      <w:pPr>
        <w:spacing w:line="276" w:lineRule="auto"/>
        <w:jc w:val="both"/>
        <w:rPr>
          <w:rFonts w:ascii="Arial" w:hAnsi="Arial" w:cs="Arial"/>
          <w:color w:val="000000"/>
          <w:lang w:eastAsia="es-ES_tradnl"/>
        </w:rPr>
      </w:pPr>
    </w:p>
    <w:p w14:paraId="2CBF40A9" w14:textId="4CE7D4C2" w:rsidR="00276FC8" w:rsidRPr="00D97C61" w:rsidRDefault="0037629E" w:rsidP="00D97C61">
      <w:pPr>
        <w:spacing w:line="276" w:lineRule="auto"/>
        <w:jc w:val="both"/>
        <w:rPr>
          <w:rFonts w:ascii="Arial" w:hAnsi="Arial" w:cs="Arial"/>
          <w:color w:val="000000"/>
          <w:lang w:eastAsia="es-ES_tradnl"/>
        </w:rPr>
      </w:pPr>
      <w:r w:rsidRPr="00D97C61">
        <w:rPr>
          <w:rFonts w:ascii="Arial" w:hAnsi="Arial" w:cs="Arial"/>
          <w:b/>
          <w:bCs/>
          <w:color w:val="000000"/>
          <w:lang w:eastAsia="es-ES_tradnl"/>
        </w:rPr>
        <w:t xml:space="preserve">Pase de lista y verificación de </w:t>
      </w:r>
      <w:proofErr w:type="gramStart"/>
      <w:r w:rsidRPr="00D97C61">
        <w:rPr>
          <w:rFonts w:ascii="Arial" w:hAnsi="Arial" w:cs="Arial"/>
          <w:b/>
          <w:bCs/>
          <w:color w:val="000000"/>
          <w:lang w:eastAsia="es-ES_tradnl"/>
        </w:rPr>
        <w:t>quórum</w:t>
      </w:r>
      <w:r w:rsidRPr="00D97C61">
        <w:rPr>
          <w:rFonts w:ascii="Arial" w:hAnsi="Arial" w:cs="Arial"/>
          <w:color w:val="000000"/>
          <w:lang w:eastAsia="es-ES_tradnl"/>
        </w:rPr>
        <w:t>.-</w:t>
      </w:r>
      <w:proofErr w:type="gramEnd"/>
      <w:r w:rsidRPr="00D97C61">
        <w:rPr>
          <w:rFonts w:ascii="Arial" w:hAnsi="Arial" w:cs="Arial"/>
          <w:color w:val="000000"/>
          <w:lang w:eastAsia="es-ES_tradnl"/>
        </w:rPr>
        <w:t xml:space="preserve"> </w:t>
      </w:r>
      <w:r w:rsidR="00B1284D" w:rsidRPr="00D97C61">
        <w:rPr>
          <w:rFonts w:ascii="Arial" w:hAnsi="Arial" w:cs="Arial"/>
          <w:color w:val="000000"/>
          <w:lang w:eastAsia="es-ES_tradnl"/>
        </w:rPr>
        <w:t xml:space="preserve">Una vez verificado el quórum por parte </w:t>
      </w:r>
      <w:r w:rsidR="00D238C7">
        <w:rPr>
          <w:rFonts w:ascii="Arial" w:hAnsi="Arial" w:cs="Arial"/>
          <w:color w:val="000000"/>
          <w:lang w:eastAsia="es-ES_tradnl"/>
        </w:rPr>
        <w:t>del Dr Javier Esteinou en ausencia de la Secretaria Técnica</w:t>
      </w:r>
      <w:r w:rsidR="00B1284D" w:rsidRPr="00D97C61">
        <w:rPr>
          <w:rFonts w:ascii="Arial" w:hAnsi="Arial" w:cs="Arial"/>
          <w:color w:val="000000"/>
          <w:lang w:eastAsia="es-ES_tradnl"/>
        </w:rPr>
        <w:t xml:space="preserve">, se dio inicio a la </w:t>
      </w:r>
      <w:r w:rsidRPr="00D97C61">
        <w:rPr>
          <w:rFonts w:ascii="Arial" w:hAnsi="Arial" w:cs="Arial"/>
          <w:color w:val="000000"/>
          <w:lang w:eastAsia="es-ES_tradnl"/>
        </w:rPr>
        <w:t>2</w:t>
      </w:r>
      <w:r w:rsidR="00595250">
        <w:rPr>
          <w:rFonts w:ascii="Arial" w:hAnsi="Arial" w:cs="Arial"/>
          <w:color w:val="000000"/>
          <w:lang w:eastAsia="es-ES_tradnl"/>
        </w:rPr>
        <w:t>3av</w:t>
      </w:r>
      <w:r w:rsidRPr="00D97C61">
        <w:rPr>
          <w:rFonts w:ascii="Arial" w:hAnsi="Arial" w:cs="Arial"/>
          <w:color w:val="000000"/>
          <w:lang w:eastAsia="es-ES_tradnl"/>
        </w:rPr>
        <w:t>a</w:t>
      </w:r>
      <w:r w:rsidR="00B1284D" w:rsidRPr="00D97C61">
        <w:rPr>
          <w:rFonts w:ascii="Arial" w:hAnsi="Arial" w:cs="Arial"/>
          <w:color w:val="000000"/>
          <w:lang w:eastAsia="es-ES_tradnl"/>
        </w:rPr>
        <w:t xml:space="preserve"> Sesión Ordinaria </w:t>
      </w:r>
      <w:r w:rsidRPr="00D97C61">
        <w:rPr>
          <w:rFonts w:ascii="Arial" w:hAnsi="Arial" w:cs="Arial"/>
          <w:color w:val="000000"/>
          <w:lang w:eastAsia="es-ES_tradnl"/>
        </w:rPr>
        <w:t>de trabajo con la lectura del siguiente</w:t>
      </w:r>
      <w:r w:rsidR="00D97C61">
        <w:rPr>
          <w:rFonts w:ascii="Arial" w:hAnsi="Arial" w:cs="Arial"/>
          <w:color w:val="000000"/>
          <w:lang w:eastAsia="es-ES_tradnl"/>
        </w:rPr>
        <w:t>:</w:t>
      </w:r>
    </w:p>
    <w:p w14:paraId="340ECADF" w14:textId="77777777" w:rsidR="00276FC8" w:rsidRPr="00D97C61" w:rsidRDefault="00276FC8" w:rsidP="00D97C61">
      <w:pPr>
        <w:spacing w:line="276" w:lineRule="auto"/>
        <w:jc w:val="both"/>
        <w:rPr>
          <w:rFonts w:ascii="Arial" w:hAnsi="Arial" w:cs="Arial"/>
          <w:b/>
          <w:bCs/>
          <w:color w:val="000000"/>
          <w:lang w:eastAsia="es-ES_tradnl"/>
        </w:rPr>
      </w:pPr>
    </w:p>
    <w:p w14:paraId="6AC1829E" w14:textId="3A70EE67" w:rsidR="00374B42" w:rsidRPr="00D97C61" w:rsidRDefault="00374B42" w:rsidP="00D97C61">
      <w:pPr>
        <w:spacing w:line="276" w:lineRule="auto"/>
        <w:jc w:val="both"/>
        <w:rPr>
          <w:rFonts w:ascii="Arial" w:hAnsi="Arial" w:cs="Arial"/>
          <w:color w:val="000000"/>
          <w:lang w:eastAsia="es-ES_tradnl"/>
        </w:rPr>
      </w:pPr>
      <w:r w:rsidRPr="00D97C61">
        <w:rPr>
          <w:rFonts w:ascii="Arial" w:hAnsi="Arial" w:cs="Arial"/>
          <w:b/>
          <w:bCs/>
          <w:color w:val="000000"/>
          <w:lang w:eastAsia="es-ES_tradnl"/>
        </w:rPr>
        <w:t>Orden del día</w:t>
      </w:r>
      <w:r w:rsidRPr="00D97C61">
        <w:rPr>
          <w:rFonts w:ascii="Arial" w:hAnsi="Arial" w:cs="Arial"/>
          <w:color w:val="000000"/>
          <w:lang w:eastAsia="es-ES_tradnl"/>
        </w:rPr>
        <w:t xml:space="preserve">. - El </w:t>
      </w:r>
      <w:r w:rsidR="001A379C" w:rsidRPr="00D97C61">
        <w:rPr>
          <w:rFonts w:ascii="Arial" w:hAnsi="Arial" w:cs="Arial"/>
          <w:color w:val="000000"/>
          <w:lang w:eastAsia="es-ES_tradnl"/>
        </w:rPr>
        <w:t>p</w:t>
      </w:r>
      <w:r w:rsidRPr="00D97C61">
        <w:rPr>
          <w:rFonts w:ascii="Arial" w:hAnsi="Arial" w:cs="Arial"/>
          <w:color w:val="000000"/>
          <w:lang w:eastAsia="es-ES_tradnl"/>
        </w:rPr>
        <w:t>leno del Consejo aprobó</w:t>
      </w:r>
      <w:r w:rsidR="00D97C61">
        <w:rPr>
          <w:rFonts w:ascii="Arial" w:hAnsi="Arial" w:cs="Arial"/>
          <w:color w:val="000000"/>
          <w:lang w:eastAsia="es-ES_tradnl"/>
        </w:rPr>
        <w:t>,</w:t>
      </w:r>
      <w:r w:rsidRPr="00D97C61">
        <w:rPr>
          <w:rFonts w:ascii="Arial" w:hAnsi="Arial" w:cs="Arial"/>
          <w:color w:val="000000"/>
          <w:lang w:eastAsia="es-ES_tradnl"/>
        </w:rPr>
        <w:t xml:space="preserve"> por unanimidad</w:t>
      </w:r>
      <w:r w:rsidR="00D97C61">
        <w:rPr>
          <w:rFonts w:ascii="Arial" w:hAnsi="Arial" w:cs="Arial"/>
          <w:color w:val="000000"/>
          <w:lang w:eastAsia="es-ES_tradnl"/>
        </w:rPr>
        <w:t>,</w:t>
      </w:r>
      <w:r w:rsidRPr="00D97C61">
        <w:rPr>
          <w:rFonts w:ascii="Arial" w:hAnsi="Arial" w:cs="Arial"/>
          <w:color w:val="000000"/>
          <w:lang w:eastAsia="es-ES_tradnl"/>
        </w:rPr>
        <w:t xml:space="preserve"> el siguiente orden del día</w:t>
      </w:r>
      <w:r w:rsidR="009E73AE" w:rsidRPr="00D97C61">
        <w:rPr>
          <w:rFonts w:ascii="Arial" w:hAnsi="Arial" w:cs="Arial"/>
          <w:color w:val="000000"/>
          <w:lang w:eastAsia="es-ES_tradnl"/>
        </w:rPr>
        <w:t>:</w:t>
      </w:r>
    </w:p>
    <w:p w14:paraId="408185F0" w14:textId="77777777" w:rsidR="00595250" w:rsidRPr="00595250" w:rsidRDefault="00595250" w:rsidP="00595250">
      <w:pPr>
        <w:pStyle w:val="NormalWeb"/>
        <w:numPr>
          <w:ilvl w:val="0"/>
          <w:numId w:val="11"/>
        </w:numPr>
        <w:rPr>
          <w:lang w:eastAsia="es-MX"/>
        </w:rPr>
      </w:pPr>
      <w:r w:rsidRPr="00595250">
        <w:rPr>
          <w:rFonts w:ascii="ArialMT" w:hAnsi="ArialMT"/>
        </w:rPr>
        <w:t>Bienvenida.</w:t>
      </w:r>
    </w:p>
    <w:p w14:paraId="077D7FA8" w14:textId="77777777" w:rsidR="00595250" w:rsidRPr="00595250" w:rsidRDefault="00595250" w:rsidP="00595250">
      <w:pPr>
        <w:pStyle w:val="NormalWeb"/>
        <w:numPr>
          <w:ilvl w:val="0"/>
          <w:numId w:val="11"/>
        </w:numPr>
        <w:rPr>
          <w:lang w:eastAsia="es-MX"/>
        </w:rPr>
      </w:pPr>
      <w:r w:rsidRPr="00595250">
        <w:rPr>
          <w:rFonts w:ascii="ArialMT" w:hAnsi="ArialMT"/>
        </w:rPr>
        <w:t>Lista de asistencia.</w:t>
      </w:r>
    </w:p>
    <w:p w14:paraId="7C1B7C60" w14:textId="77777777" w:rsidR="00595250" w:rsidRPr="00595250" w:rsidRDefault="00595250" w:rsidP="00595250">
      <w:pPr>
        <w:pStyle w:val="NormalWeb"/>
        <w:numPr>
          <w:ilvl w:val="0"/>
          <w:numId w:val="11"/>
        </w:numPr>
        <w:rPr>
          <w:lang w:eastAsia="es-MX"/>
        </w:rPr>
      </w:pPr>
      <w:r w:rsidRPr="00595250">
        <w:rPr>
          <w:rFonts w:ascii="ArialMT" w:hAnsi="ArialMT"/>
        </w:rPr>
        <w:t>Lectura y, en su caso, aprobación del orden del día.</w:t>
      </w:r>
    </w:p>
    <w:p w14:paraId="5963E828" w14:textId="2A9F9E3D" w:rsidR="00595250" w:rsidRPr="00595250" w:rsidRDefault="00595250" w:rsidP="00595250">
      <w:pPr>
        <w:pStyle w:val="NormalWeb"/>
        <w:numPr>
          <w:ilvl w:val="0"/>
          <w:numId w:val="11"/>
        </w:numPr>
        <w:rPr>
          <w:lang w:eastAsia="es-MX"/>
        </w:rPr>
      </w:pPr>
      <w:r w:rsidRPr="00595250">
        <w:rPr>
          <w:rFonts w:ascii="ArialMT" w:hAnsi="ArialMT"/>
        </w:rPr>
        <w:t xml:space="preserve">Aprobación del acta de la sesión celebrada el </w:t>
      </w:r>
      <w:r w:rsidR="00D238C7">
        <w:rPr>
          <w:rFonts w:ascii="ArialMT" w:hAnsi="ArialMT"/>
        </w:rPr>
        <w:t>30</w:t>
      </w:r>
      <w:r w:rsidRPr="00595250">
        <w:rPr>
          <w:rFonts w:ascii="ArialMT" w:hAnsi="ArialMT"/>
        </w:rPr>
        <w:t xml:space="preserve"> de </w:t>
      </w:r>
      <w:r w:rsidR="00D238C7">
        <w:rPr>
          <w:rFonts w:ascii="ArialMT" w:hAnsi="ArialMT"/>
        </w:rPr>
        <w:t>agosto</w:t>
      </w:r>
      <w:r w:rsidRPr="00595250">
        <w:rPr>
          <w:rFonts w:ascii="ArialMT" w:hAnsi="ArialMT"/>
        </w:rPr>
        <w:t xml:space="preserve"> del 2024. </w:t>
      </w:r>
    </w:p>
    <w:p w14:paraId="45B9F9D3" w14:textId="77777777" w:rsidR="00595250" w:rsidRPr="00595250" w:rsidRDefault="00595250" w:rsidP="00595250">
      <w:pPr>
        <w:pStyle w:val="NormalWeb"/>
        <w:numPr>
          <w:ilvl w:val="0"/>
          <w:numId w:val="11"/>
        </w:numPr>
        <w:rPr>
          <w:lang w:eastAsia="es-MX"/>
        </w:rPr>
      </w:pPr>
      <w:r w:rsidRPr="00595250">
        <w:rPr>
          <w:rFonts w:ascii="ArialMT" w:hAnsi="ArialMT"/>
        </w:rPr>
        <w:t>Elaboración del plan de trabajo, 2025.</w:t>
      </w:r>
    </w:p>
    <w:p w14:paraId="7F7BA203" w14:textId="0AB1E04F" w:rsidR="00595250" w:rsidRPr="00595250" w:rsidRDefault="00595250" w:rsidP="00595250">
      <w:pPr>
        <w:pStyle w:val="NormalWeb"/>
        <w:numPr>
          <w:ilvl w:val="0"/>
          <w:numId w:val="11"/>
        </w:numPr>
        <w:rPr>
          <w:lang w:eastAsia="es-MX"/>
        </w:rPr>
      </w:pPr>
      <w:r w:rsidRPr="00595250">
        <w:rPr>
          <w:rFonts w:ascii="ArialMT" w:hAnsi="ArialMT"/>
        </w:rPr>
        <w:t xml:space="preserve">Clausura de la sesión. </w:t>
      </w:r>
    </w:p>
    <w:p w14:paraId="02BE2A92" w14:textId="71AD3E9B" w:rsidR="00694433" w:rsidRPr="00D238C7" w:rsidRDefault="00B10993" w:rsidP="00D97C61">
      <w:pPr>
        <w:spacing w:line="276" w:lineRule="auto"/>
        <w:jc w:val="both"/>
        <w:rPr>
          <w:rFonts w:ascii="Arial" w:hAnsi="Arial" w:cs="Arial"/>
          <w:color w:val="000000"/>
          <w:lang w:eastAsia="es-ES_tradnl"/>
        </w:rPr>
      </w:pPr>
      <w:r>
        <w:rPr>
          <w:rFonts w:ascii="Arial" w:hAnsi="Arial" w:cs="Arial"/>
          <w:color w:val="000000"/>
          <w:lang w:eastAsia="es-ES_tradnl"/>
        </w:rPr>
        <w:t>*</w:t>
      </w:r>
      <w:r w:rsidR="00595250" w:rsidRPr="00D238C7">
        <w:rPr>
          <w:rFonts w:ascii="Arial" w:hAnsi="Arial" w:cs="Arial"/>
          <w:color w:val="000000"/>
          <w:lang w:eastAsia="es-ES_tradnl"/>
        </w:rPr>
        <w:t xml:space="preserve">A solicitud del Dr Teodoro </w:t>
      </w:r>
      <w:r w:rsidR="00D238C7">
        <w:rPr>
          <w:rFonts w:ascii="Arial" w:hAnsi="Arial" w:cs="Arial"/>
          <w:color w:val="000000"/>
          <w:lang w:eastAsia="es-ES_tradnl"/>
        </w:rPr>
        <w:t>R</w:t>
      </w:r>
      <w:r w:rsidR="00595250" w:rsidRPr="00D238C7">
        <w:rPr>
          <w:rFonts w:ascii="Arial" w:hAnsi="Arial" w:cs="Arial"/>
          <w:color w:val="000000"/>
          <w:lang w:eastAsia="es-ES_tradnl"/>
        </w:rPr>
        <w:t>enter</w:t>
      </w:r>
      <w:r w:rsidR="00D238C7">
        <w:rPr>
          <w:rFonts w:ascii="Arial" w:hAnsi="Arial" w:cs="Arial"/>
          <w:color w:val="000000"/>
          <w:lang w:eastAsia="es-ES_tradnl"/>
        </w:rPr>
        <w:t>í</w:t>
      </w:r>
      <w:r w:rsidR="00595250" w:rsidRPr="00D238C7">
        <w:rPr>
          <w:rFonts w:ascii="Arial" w:hAnsi="Arial" w:cs="Arial"/>
          <w:color w:val="000000"/>
          <w:lang w:eastAsia="es-ES_tradnl"/>
        </w:rPr>
        <w:t xml:space="preserve">a se agrega </w:t>
      </w:r>
      <w:r w:rsidR="00D238C7" w:rsidRPr="00D238C7">
        <w:rPr>
          <w:rFonts w:ascii="Arial" w:hAnsi="Arial" w:cs="Arial"/>
          <w:color w:val="000000"/>
          <w:lang w:eastAsia="es-ES_tradnl"/>
        </w:rPr>
        <w:t>como punto n</w:t>
      </w:r>
      <w:r w:rsidR="00D238C7">
        <w:rPr>
          <w:rFonts w:ascii="Arial" w:hAnsi="Arial" w:cs="Arial"/>
          <w:color w:val="000000"/>
          <w:lang w:eastAsia="es-ES_tradnl"/>
        </w:rPr>
        <w:t>ú</w:t>
      </w:r>
      <w:r w:rsidR="00D238C7" w:rsidRPr="00D238C7">
        <w:rPr>
          <w:rFonts w:ascii="Arial" w:hAnsi="Arial" w:cs="Arial"/>
          <w:color w:val="000000"/>
          <w:lang w:eastAsia="es-ES_tradnl"/>
        </w:rPr>
        <w:t xml:space="preserve">mero 6 </w:t>
      </w:r>
      <w:r w:rsidR="00D238C7">
        <w:rPr>
          <w:rFonts w:ascii="Arial" w:hAnsi="Arial" w:cs="Arial"/>
          <w:color w:val="000000"/>
          <w:lang w:eastAsia="es-ES_tradnl"/>
        </w:rPr>
        <w:t>del</w:t>
      </w:r>
      <w:r w:rsidR="00595250" w:rsidRPr="00D238C7">
        <w:rPr>
          <w:rFonts w:ascii="Arial" w:hAnsi="Arial" w:cs="Arial"/>
          <w:color w:val="000000"/>
          <w:lang w:eastAsia="es-ES_tradnl"/>
        </w:rPr>
        <w:t xml:space="preserve"> orden del d</w:t>
      </w:r>
      <w:r w:rsidR="00D238C7">
        <w:rPr>
          <w:rFonts w:ascii="Arial" w:hAnsi="Arial" w:cs="Arial"/>
          <w:color w:val="000000"/>
          <w:lang w:eastAsia="es-ES_tradnl"/>
        </w:rPr>
        <w:t>í</w:t>
      </w:r>
      <w:r w:rsidR="00595250" w:rsidRPr="00D238C7">
        <w:rPr>
          <w:rFonts w:ascii="Arial" w:hAnsi="Arial" w:cs="Arial"/>
          <w:color w:val="000000"/>
          <w:lang w:eastAsia="es-ES_tradnl"/>
        </w:rPr>
        <w:t>a</w:t>
      </w:r>
      <w:r w:rsidR="00D238C7">
        <w:rPr>
          <w:rFonts w:ascii="Arial" w:hAnsi="Arial" w:cs="Arial"/>
          <w:color w:val="000000"/>
          <w:lang w:eastAsia="es-ES_tradnl"/>
        </w:rPr>
        <w:t xml:space="preserve"> </w:t>
      </w:r>
      <w:r w:rsidR="00D238C7" w:rsidRPr="00D238C7">
        <w:rPr>
          <w:rFonts w:ascii="Arial" w:hAnsi="Arial" w:cs="Arial"/>
          <w:color w:val="000000"/>
          <w:lang w:eastAsia="es-ES_tradnl"/>
        </w:rPr>
        <w:t>“Asunto Generales”</w:t>
      </w:r>
      <w:r w:rsidR="00D238C7">
        <w:rPr>
          <w:rFonts w:ascii="Arial" w:hAnsi="Arial" w:cs="Arial"/>
          <w:color w:val="000000"/>
          <w:lang w:eastAsia="es-ES_tradnl"/>
        </w:rPr>
        <w:t xml:space="preserve"> y queda como punto 7 “</w:t>
      </w:r>
      <w:r w:rsidR="00D238C7" w:rsidRPr="00D238C7">
        <w:rPr>
          <w:rFonts w:ascii="Arial" w:hAnsi="Arial" w:cs="Arial"/>
          <w:color w:val="000000"/>
          <w:lang w:eastAsia="es-ES_tradnl"/>
        </w:rPr>
        <w:t xml:space="preserve">Clausura de la sesión”. </w:t>
      </w:r>
    </w:p>
    <w:p w14:paraId="4296D0EF" w14:textId="77777777" w:rsidR="00D97C61" w:rsidRDefault="00D97C61" w:rsidP="00D97C61">
      <w:pPr>
        <w:spacing w:line="276" w:lineRule="auto"/>
        <w:jc w:val="both"/>
        <w:rPr>
          <w:rFonts w:ascii="Arial" w:hAnsi="Arial" w:cs="Arial"/>
          <w:b/>
          <w:bCs/>
          <w:color w:val="000000"/>
          <w:lang w:eastAsia="es-ES_tradnl"/>
        </w:rPr>
      </w:pPr>
    </w:p>
    <w:p w14:paraId="3E8CCFB8" w14:textId="77777777" w:rsidR="00D238C7" w:rsidRDefault="00D238C7" w:rsidP="00D97C61">
      <w:pPr>
        <w:spacing w:line="276" w:lineRule="auto"/>
        <w:jc w:val="both"/>
        <w:rPr>
          <w:rFonts w:ascii="Arial" w:hAnsi="Arial" w:cs="Arial"/>
          <w:b/>
          <w:bCs/>
          <w:color w:val="000000"/>
          <w:lang w:eastAsia="es-ES_tradnl"/>
        </w:rPr>
      </w:pPr>
    </w:p>
    <w:p w14:paraId="7B3CEE5F" w14:textId="77777777" w:rsidR="00D238C7" w:rsidRDefault="00D238C7" w:rsidP="00D97C61">
      <w:pPr>
        <w:spacing w:line="276" w:lineRule="auto"/>
        <w:jc w:val="both"/>
        <w:rPr>
          <w:rFonts w:ascii="Arial" w:hAnsi="Arial" w:cs="Arial"/>
          <w:b/>
          <w:bCs/>
          <w:color w:val="000000"/>
          <w:lang w:eastAsia="es-ES_tradnl"/>
        </w:rPr>
      </w:pPr>
    </w:p>
    <w:p w14:paraId="500EC1D1" w14:textId="77777777" w:rsidR="00D238C7" w:rsidRDefault="00D238C7" w:rsidP="00D97C61">
      <w:pPr>
        <w:spacing w:line="276" w:lineRule="auto"/>
        <w:jc w:val="both"/>
        <w:rPr>
          <w:rFonts w:ascii="Arial" w:hAnsi="Arial" w:cs="Arial"/>
          <w:b/>
          <w:bCs/>
          <w:color w:val="000000"/>
          <w:lang w:eastAsia="es-ES_tradnl"/>
        </w:rPr>
      </w:pPr>
    </w:p>
    <w:p w14:paraId="4617EAFB" w14:textId="77777777" w:rsidR="00D238C7" w:rsidRDefault="00D238C7" w:rsidP="00D97C61">
      <w:pPr>
        <w:spacing w:line="276" w:lineRule="auto"/>
        <w:jc w:val="both"/>
        <w:rPr>
          <w:rFonts w:ascii="Arial" w:hAnsi="Arial" w:cs="Arial"/>
          <w:b/>
          <w:bCs/>
          <w:color w:val="000000"/>
          <w:lang w:eastAsia="es-ES_tradnl"/>
        </w:rPr>
      </w:pPr>
    </w:p>
    <w:p w14:paraId="078D4077" w14:textId="77777777" w:rsidR="00D97C61" w:rsidRPr="00D97C61" w:rsidRDefault="00D97C61" w:rsidP="00D97C61">
      <w:pPr>
        <w:spacing w:line="276" w:lineRule="auto"/>
        <w:jc w:val="both"/>
        <w:rPr>
          <w:rFonts w:ascii="Arial" w:hAnsi="Arial" w:cs="Arial"/>
          <w:b/>
          <w:bCs/>
          <w:color w:val="000000"/>
          <w:lang w:eastAsia="es-ES_tradnl"/>
        </w:rPr>
      </w:pPr>
    </w:p>
    <w:p w14:paraId="5A358D15" w14:textId="5B4B18F7" w:rsidR="00374B42" w:rsidRDefault="00374B42" w:rsidP="00D97C61">
      <w:pPr>
        <w:spacing w:line="276" w:lineRule="auto"/>
        <w:jc w:val="both"/>
        <w:rPr>
          <w:rFonts w:ascii="Arial" w:hAnsi="Arial" w:cs="Arial"/>
          <w:color w:val="000000"/>
          <w:lang w:eastAsia="es-ES_tradnl"/>
        </w:rPr>
      </w:pPr>
      <w:r w:rsidRPr="00D97C61">
        <w:rPr>
          <w:rFonts w:ascii="Arial" w:hAnsi="Arial" w:cs="Arial"/>
          <w:b/>
          <w:bCs/>
          <w:color w:val="000000"/>
          <w:lang w:eastAsia="es-ES_tradnl"/>
        </w:rPr>
        <w:t xml:space="preserve">Aprobación del acta de la </w:t>
      </w:r>
      <w:r w:rsidR="009E73AE" w:rsidRPr="00D97C61">
        <w:rPr>
          <w:rFonts w:ascii="Arial" w:hAnsi="Arial" w:cs="Arial"/>
          <w:b/>
          <w:bCs/>
          <w:color w:val="000000"/>
          <w:lang w:eastAsia="es-ES_tradnl"/>
        </w:rPr>
        <w:t>vigésimo</w:t>
      </w:r>
      <w:r w:rsidR="00D2774F">
        <w:rPr>
          <w:rFonts w:ascii="Arial" w:hAnsi="Arial" w:cs="Arial"/>
          <w:b/>
          <w:bCs/>
          <w:color w:val="000000"/>
          <w:lang w:eastAsia="es-ES_tradnl"/>
        </w:rPr>
        <w:t xml:space="preserve"> segunda</w:t>
      </w:r>
      <w:r w:rsidRPr="00D97C61">
        <w:rPr>
          <w:rFonts w:ascii="Arial" w:hAnsi="Arial" w:cs="Arial"/>
          <w:b/>
          <w:bCs/>
          <w:color w:val="000000"/>
          <w:lang w:eastAsia="es-ES_tradnl"/>
        </w:rPr>
        <w:t xml:space="preserve"> sesión ordinaria del Consejo Consultivo Ciudadano del Canal de Televisión del Congreso de la </w:t>
      </w:r>
      <w:proofErr w:type="gramStart"/>
      <w:r w:rsidRPr="00D97C61">
        <w:rPr>
          <w:rFonts w:ascii="Arial" w:hAnsi="Arial" w:cs="Arial"/>
          <w:b/>
          <w:bCs/>
          <w:color w:val="000000"/>
          <w:lang w:eastAsia="es-ES_tradnl"/>
        </w:rPr>
        <w:t>Unión.-</w:t>
      </w:r>
      <w:proofErr w:type="gramEnd"/>
      <w:r w:rsidRPr="00D97C61">
        <w:rPr>
          <w:rFonts w:ascii="Arial" w:hAnsi="Arial" w:cs="Arial"/>
          <w:b/>
          <w:bCs/>
          <w:color w:val="000000"/>
          <w:lang w:eastAsia="es-ES_tradnl"/>
        </w:rPr>
        <w:t xml:space="preserve"> </w:t>
      </w:r>
      <w:r w:rsidRPr="00D97C61">
        <w:rPr>
          <w:rFonts w:ascii="Arial" w:hAnsi="Arial" w:cs="Arial"/>
          <w:color w:val="000000"/>
          <w:lang w:eastAsia="es-ES_tradnl"/>
        </w:rPr>
        <w:t xml:space="preserve">La Lic. Nadia Jiménez </w:t>
      </w:r>
      <w:r w:rsidR="001A379C" w:rsidRPr="00D97C61">
        <w:rPr>
          <w:rFonts w:ascii="Arial" w:hAnsi="Arial" w:cs="Arial"/>
          <w:color w:val="000000"/>
          <w:lang w:eastAsia="es-ES_tradnl"/>
        </w:rPr>
        <w:t>mencionó</w:t>
      </w:r>
      <w:r w:rsidRPr="00D97C61">
        <w:rPr>
          <w:rFonts w:ascii="Arial" w:hAnsi="Arial" w:cs="Arial"/>
          <w:color w:val="000000"/>
          <w:lang w:eastAsia="es-ES_tradnl"/>
        </w:rPr>
        <w:t xml:space="preserve"> que el acta ya se </w:t>
      </w:r>
      <w:r w:rsidR="001A379C" w:rsidRPr="00D97C61">
        <w:rPr>
          <w:rFonts w:ascii="Arial" w:hAnsi="Arial" w:cs="Arial"/>
          <w:color w:val="000000"/>
          <w:lang w:eastAsia="es-ES_tradnl"/>
        </w:rPr>
        <w:t>encuentra</w:t>
      </w:r>
      <w:r w:rsidRPr="00D97C61">
        <w:rPr>
          <w:rFonts w:ascii="Arial" w:hAnsi="Arial" w:cs="Arial"/>
          <w:color w:val="000000"/>
          <w:lang w:eastAsia="es-ES_tradnl"/>
        </w:rPr>
        <w:t xml:space="preserve"> aprobada y a disposición de los interesados </w:t>
      </w:r>
      <w:r w:rsidR="001A379C" w:rsidRPr="00D97C61">
        <w:rPr>
          <w:rFonts w:ascii="Arial" w:hAnsi="Arial" w:cs="Arial"/>
          <w:color w:val="000000"/>
          <w:lang w:eastAsia="es-ES_tradnl"/>
        </w:rPr>
        <w:t xml:space="preserve">en el apartado de transparencia </w:t>
      </w:r>
      <w:r w:rsidR="00D97C61">
        <w:rPr>
          <w:rFonts w:ascii="Arial" w:hAnsi="Arial" w:cs="Arial"/>
          <w:color w:val="000000"/>
          <w:lang w:eastAsia="es-ES_tradnl"/>
        </w:rPr>
        <w:t>d</w:t>
      </w:r>
      <w:r w:rsidR="001A379C" w:rsidRPr="00D97C61">
        <w:rPr>
          <w:rFonts w:ascii="Arial" w:hAnsi="Arial" w:cs="Arial"/>
          <w:color w:val="000000"/>
          <w:lang w:eastAsia="es-ES_tradnl"/>
        </w:rPr>
        <w:t xml:space="preserve">el portal del Canal </w:t>
      </w:r>
      <w:r w:rsidRPr="00D97C61">
        <w:rPr>
          <w:rFonts w:ascii="Arial" w:hAnsi="Arial" w:cs="Arial"/>
          <w:color w:val="000000"/>
          <w:lang w:eastAsia="es-ES_tradnl"/>
        </w:rPr>
        <w:t>del Congreso.</w:t>
      </w:r>
    </w:p>
    <w:p w14:paraId="71FCB15E" w14:textId="57FED755" w:rsidR="00D238C7" w:rsidRDefault="00D238C7" w:rsidP="00D238C7">
      <w:pPr>
        <w:pStyle w:val="NormalWeb"/>
        <w:rPr>
          <w:rFonts w:ascii="ArialMT" w:hAnsi="ArialMT"/>
          <w:b/>
          <w:bCs/>
        </w:rPr>
      </w:pPr>
      <w:r w:rsidRPr="00D238C7">
        <w:rPr>
          <w:rFonts w:ascii="ArialMT" w:hAnsi="ArialMT"/>
          <w:b/>
          <w:bCs/>
        </w:rPr>
        <w:t xml:space="preserve"> Elaboración del plan de trabajo, 2025.</w:t>
      </w:r>
    </w:p>
    <w:p w14:paraId="40D97EC1" w14:textId="4BD7D04C" w:rsidR="00D238C7" w:rsidRPr="00D2774F" w:rsidRDefault="00D2774F" w:rsidP="00D238C7">
      <w:pPr>
        <w:pStyle w:val="NormalWeb"/>
        <w:rPr>
          <w:rFonts w:ascii="Arial" w:hAnsi="Arial" w:cs="Arial"/>
          <w:lang w:eastAsia="es-MX"/>
        </w:rPr>
      </w:pPr>
      <w:r>
        <w:rPr>
          <w:rFonts w:ascii="Arial" w:hAnsi="Arial" w:cs="Arial"/>
          <w:lang w:eastAsia="es-MX"/>
        </w:rPr>
        <w:t>Como antece</w:t>
      </w:r>
      <w:r w:rsidR="00CB65AC">
        <w:rPr>
          <w:rFonts w:ascii="Arial" w:hAnsi="Arial" w:cs="Arial"/>
          <w:lang w:eastAsia="es-MX"/>
        </w:rPr>
        <w:t>de</w:t>
      </w:r>
      <w:r>
        <w:rPr>
          <w:rFonts w:ascii="Arial" w:hAnsi="Arial" w:cs="Arial"/>
          <w:lang w:eastAsia="es-MX"/>
        </w:rPr>
        <w:t>n</w:t>
      </w:r>
      <w:r w:rsidR="00CB65AC">
        <w:rPr>
          <w:rFonts w:ascii="Arial" w:hAnsi="Arial" w:cs="Arial"/>
          <w:lang w:eastAsia="es-MX"/>
        </w:rPr>
        <w:t>t</w:t>
      </w:r>
      <w:r>
        <w:rPr>
          <w:rFonts w:ascii="Arial" w:hAnsi="Arial" w:cs="Arial"/>
          <w:lang w:eastAsia="es-MX"/>
        </w:rPr>
        <w:t xml:space="preserve">e para la elaboración de este plan de trabajo, la </w:t>
      </w:r>
      <w:proofErr w:type="gramStart"/>
      <w:r>
        <w:rPr>
          <w:rFonts w:ascii="Arial" w:hAnsi="Arial" w:cs="Arial"/>
          <w:lang w:eastAsia="es-MX"/>
        </w:rPr>
        <w:t>Presidenta</w:t>
      </w:r>
      <w:proofErr w:type="gramEnd"/>
      <w:r>
        <w:rPr>
          <w:rFonts w:ascii="Arial" w:hAnsi="Arial" w:cs="Arial"/>
          <w:lang w:eastAsia="es-MX"/>
        </w:rPr>
        <w:t xml:space="preserve"> del Consejo, Nadia Jiménez record</w:t>
      </w:r>
      <w:r w:rsidR="00CB65AC">
        <w:rPr>
          <w:rFonts w:ascii="Arial" w:hAnsi="Arial" w:cs="Arial"/>
          <w:lang w:eastAsia="es-MX"/>
        </w:rPr>
        <w:t>ó</w:t>
      </w:r>
      <w:r>
        <w:rPr>
          <w:rFonts w:ascii="Arial" w:hAnsi="Arial" w:cs="Arial"/>
          <w:lang w:eastAsia="es-MX"/>
        </w:rPr>
        <w:t>, que en una reunión pasada el</w:t>
      </w:r>
      <w:r w:rsidRPr="00D2774F">
        <w:rPr>
          <w:rFonts w:ascii="Arial" w:hAnsi="Arial" w:cs="Arial"/>
          <w:lang w:eastAsia="es-MX"/>
        </w:rPr>
        <w:t xml:space="preserve"> Dr Javier Esteinou</w:t>
      </w:r>
      <w:r>
        <w:rPr>
          <w:rFonts w:ascii="Arial" w:hAnsi="Arial" w:cs="Arial"/>
          <w:lang w:eastAsia="es-MX"/>
        </w:rPr>
        <w:t xml:space="preserve"> propuso revisar el papel que juegan los Consejeros Consultivo en los medios de comunicación pública, principalmente el Canal del Congreso, ya que es el que nos compete</w:t>
      </w:r>
      <w:r w:rsidR="00CB65AC">
        <w:rPr>
          <w:rFonts w:ascii="Arial" w:hAnsi="Arial" w:cs="Arial"/>
          <w:lang w:eastAsia="es-MX"/>
        </w:rPr>
        <w:t xml:space="preserve"> y que elaboró un documento para discernir sobre ello.</w:t>
      </w:r>
    </w:p>
    <w:p w14:paraId="56BD46CA" w14:textId="02185675" w:rsidR="00D238C7" w:rsidRDefault="00D2774F" w:rsidP="00D97C61">
      <w:pPr>
        <w:spacing w:line="276" w:lineRule="auto"/>
        <w:jc w:val="both"/>
        <w:rPr>
          <w:rFonts w:ascii="Arial" w:hAnsi="Arial" w:cs="Arial"/>
          <w:color w:val="000000"/>
          <w:lang w:eastAsia="es-ES_tradnl"/>
        </w:rPr>
      </w:pPr>
      <w:r>
        <w:rPr>
          <w:rFonts w:ascii="Arial" w:hAnsi="Arial" w:cs="Arial"/>
          <w:color w:val="000000"/>
          <w:lang w:eastAsia="es-ES_tradnl"/>
        </w:rPr>
        <w:t xml:space="preserve">El Dr </w:t>
      </w:r>
      <w:r w:rsidR="00CB65AC">
        <w:rPr>
          <w:rFonts w:ascii="Arial" w:hAnsi="Arial" w:cs="Arial"/>
          <w:color w:val="000000"/>
          <w:lang w:eastAsia="es-ES_tradnl"/>
        </w:rPr>
        <w:t>Esteinou</w:t>
      </w:r>
      <w:r>
        <w:rPr>
          <w:rFonts w:ascii="Arial" w:hAnsi="Arial" w:cs="Arial"/>
          <w:color w:val="000000"/>
          <w:lang w:eastAsia="es-ES_tradnl"/>
        </w:rPr>
        <w:t xml:space="preserve"> ley</w:t>
      </w:r>
      <w:r w:rsidR="00CB65AC">
        <w:rPr>
          <w:rFonts w:ascii="Arial" w:hAnsi="Arial" w:cs="Arial"/>
          <w:color w:val="000000"/>
          <w:lang w:eastAsia="es-ES_tradnl"/>
        </w:rPr>
        <w:t>ó</w:t>
      </w:r>
      <w:r>
        <w:rPr>
          <w:rFonts w:ascii="Arial" w:hAnsi="Arial" w:cs="Arial"/>
          <w:color w:val="000000"/>
          <w:lang w:eastAsia="es-ES_tradnl"/>
        </w:rPr>
        <w:t xml:space="preserve"> el punto número 7 </w:t>
      </w:r>
      <w:r w:rsidR="00CB65AC">
        <w:rPr>
          <w:rFonts w:ascii="Arial" w:hAnsi="Arial" w:cs="Arial"/>
          <w:color w:val="000000"/>
          <w:lang w:eastAsia="es-ES_tradnl"/>
        </w:rPr>
        <w:t xml:space="preserve">del documento que elaboró para ello, que habla </w:t>
      </w:r>
      <w:r>
        <w:rPr>
          <w:rFonts w:ascii="Arial" w:hAnsi="Arial" w:cs="Arial"/>
          <w:color w:val="000000"/>
          <w:lang w:eastAsia="es-ES_tradnl"/>
        </w:rPr>
        <w:t>sobre las acciones prioritarias del papel que juegan los Consejeros Ciudadanos</w:t>
      </w:r>
      <w:r w:rsidR="00CB65AC">
        <w:rPr>
          <w:rFonts w:ascii="Arial" w:hAnsi="Arial" w:cs="Arial"/>
          <w:color w:val="000000"/>
          <w:lang w:eastAsia="es-ES_tradnl"/>
        </w:rPr>
        <w:t xml:space="preserve"> derivado del marco normativo existente, destacando en su lectura  “El analizar</w:t>
      </w:r>
      <w:r>
        <w:rPr>
          <w:rFonts w:ascii="Arial" w:hAnsi="Arial" w:cs="Arial"/>
          <w:color w:val="000000"/>
          <w:lang w:eastAsia="es-ES_tradnl"/>
        </w:rPr>
        <w:t xml:space="preserve"> si</w:t>
      </w:r>
      <w:r w:rsidR="00CB65AC">
        <w:rPr>
          <w:rFonts w:ascii="Arial" w:hAnsi="Arial" w:cs="Arial"/>
          <w:color w:val="000000"/>
          <w:lang w:eastAsia="es-ES_tradnl"/>
        </w:rPr>
        <w:t>s</w:t>
      </w:r>
      <w:r>
        <w:rPr>
          <w:rFonts w:ascii="Arial" w:hAnsi="Arial" w:cs="Arial"/>
          <w:color w:val="000000"/>
          <w:lang w:eastAsia="es-ES_tradnl"/>
        </w:rPr>
        <w:t>tematicame</w:t>
      </w:r>
      <w:r w:rsidR="00CB65AC">
        <w:rPr>
          <w:rFonts w:ascii="Arial" w:hAnsi="Arial" w:cs="Arial"/>
          <w:color w:val="000000"/>
          <w:lang w:eastAsia="es-ES_tradnl"/>
        </w:rPr>
        <w:t>n</w:t>
      </w:r>
      <w:r>
        <w:rPr>
          <w:rFonts w:ascii="Arial" w:hAnsi="Arial" w:cs="Arial"/>
          <w:color w:val="000000"/>
          <w:lang w:eastAsia="es-ES_tradnl"/>
        </w:rPr>
        <w:t xml:space="preserve">te la </w:t>
      </w:r>
      <w:r w:rsidR="00CB65AC">
        <w:rPr>
          <w:rFonts w:ascii="Arial" w:hAnsi="Arial" w:cs="Arial"/>
          <w:color w:val="000000"/>
          <w:lang w:eastAsia="es-ES_tradnl"/>
        </w:rPr>
        <w:t>progra</w:t>
      </w:r>
      <w:r>
        <w:rPr>
          <w:rFonts w:ascii="Arial" w:hAnsi="Arial" w:cs="Arial"/>
          <w:color w:val="000000"/>
          <w:lang w:eastAsia="es-ES_tradnl"/>
        </w:rPr>
        <w:t>maci</w:t>
      </w:r>
      <w:r w:rsidR="00CB65AC">
        <w:rPr>
          <w:rFonts w:ascii="Arial" w:hAnsi="Arial" w:cs="Arial"/>
          <w:color w:val="000000"/>
          <w:lang w:eastAsia="es-ES_tradnl"/>
        </w:rPr>
        <w:t>ó</w:t>
      </w:r>
      <w:r>
        <w:rPr>
          <w:rFonts w:ascii="Arial" w:hAnsi="Arial" w:cs="Arial"/>
          <w:color w:val="000000"/>
          <w:lang w:eastAsia="es-ES_tradnl"/>
        </w:rPr>
        <w:t>n de cada medio</w:t>
      </w:r>
      <w:r w:rsidR="00CB65AC">
        <w:rPr>
          <w:rFonts w:ascii="Arial" w:hAnsi="Arial" w:cs="Arial"/>
          <w:color w:val="000000"/>
          <w:lang w:eastAsia="es-ES_tradnl"/>
        </w:rPr>
        <w:t>”, “La materia prioritaria sobre la que deben trabajar y actuar los consejeros ciudadanos es la programaci</w:t>
      </w:r>
      <w:r w:rsidR="003B2964">
        <w:rPr>
          <w:rFonts w:ascii="Arial" w:hAnsi="Arial" w:cs="Arial"/>
          <w:color w:val="000000"/>
          <w:lang w:eastAsia="es-ES_tradnl"/>
        </w:rPr>
        <w:t>ó</w:t>
      </w:r>
      <w:r w:rsidR="00CB65AC">
        <w:rPr>
          <w:rFonts w:ascii="Arial" w:hAnsi="Arial" w:cs="Arial"/>
          <w:color w:val="000000"/>
          <w:lang w:eastAsia="es-ES_tradnl"/>
        </w:rPr>
        <w:t>n que producen y difunden los canales de estado”</w:t>
      </w:r>
      <w:r w:rsidR="003B2964">
        <w:rPr>
          <w:rFonts w:ascii="Arial" w:hAnsi="Arial" w:cs="Arial"/>
          <w:color w:val="000000"/>
          <w:lang w:eastAsia="es-ES_tradnl"/>
        </w:rPr>
        <w:t>,”</w:t>
      </w:r>
      <w:r w:rsidR="00CB65AC">
        <w:rPr>
          <w:rFonts w:ascii="Arial" w:hAnsi="Arial" w:cs="Arial"/>
          <w:color w:val="000000"/>
          <w:lang w:eastAsia="es-ES_tradnl"/>
        </w:rPr>
        <w:t xml:space="preserve">Las directrices centrales de independencia editorial, </w:t>
      </w:r>
      <w:r w:rsidR="003B2964">
        <w:rPr>
          <w:rFonts w:ascii="Arial" w:hAnsi="Arial" w:cs="Arial"/>
          <w:color w:val="000000"/>
          <w:lang w:eastAsia="es-ES_tradnl"/>
        </w:rPr>
        <w:t xml:space="preserve">participación financiera, </w:t>
      </w:r>
      <w:r w:rsidR="00CB65AC">
        <w:rPr>
          <w:rFonts w:ascii="Arial" w:hAnsi="Arial" w:cs="Arial"/>
          <w:color w:val="000000"/>
          <w:lang w:eastAsia="es-ES_tradnl"/>
        </w:rPr>
        <w:t>transparencia</w:t>
      </w:r>
      <w:r w:rsidR="003B2964">
        <w:rPr>
          <w:rFonts w:ascii="Arial" w:hAnsi="Arial" w:cs="Arial"/>
          <w:color w:val="000000"/>
          <w:lang w:eastAsia="es-ES_tradnl"/>
        </w:rPr>
        <w:t>, rendición de cuentas, contenidos y proalidad, son los elementos vertebrales que deben ser las directrices que tendría que seguir las actividades de los Consejeros Ciudadanos de los medios del estado para cumplir con su responsabilidad”.</w:t>
      </w:r>
    </w:p>
    <w:p w14:paraId="37A36E34" w14:textId="77777777" w:rsidR="003B2964" w:rsidRDefault="003B2964" w:rsidP="00D97C61">
      <w:pPr>
        <w:spacing w:line="276" w:lineRule="auto"/>
        <w:jc w:val="both"/>
        <w:rPr>
          <w:rFonts w:ascii="Arial" w:hAnsi="Arial" w:cs="Arial"/>
          <w:color w:val="000000"/>
          <w:lang w:eastAsia="es-ES_tradnl"/>
        </w:rPr>
      </w:pPr>
    </w:p>
    <w:p w14:paraId="6C903DB4" w14:textId="00F3A61B" w:rsidR="003B2964" w:rsidRDefault="003B2964" w:rsidP="00D97C61">
      <w:pPr>
        <w:spacing w:line="276" w:lineRule="auto"/>
        <w:jc w:val="both"/>
        <w:rPr>
          <w:rFonts w:ascii="Arial" w:hAnsi="Arial" w:cs="Arial"/>
          <w:color w:val="000000"/>
          <w:lang w:eastAsia="es-ES_tradnl"/>
        </w:rPr>
      </w:pPr>
      <w:r>
        <w:rPr>
          <w:rFonts w:ascii="Arial" w:hAnsi="Arial" w:cs="Arial"/>
          <w:color w:val="000000"/>
          <w:lang w:eastAsia="es-ES_tradnl"/>
        </w:rPr>
        <w:t xml:space="preserve">Posteriormente, la </w:t>
      </w:r>
      <w:proofErr w:type="gramStart"/>
      <w:r>
        <w:rPr>
          <w:rFonts w:ascii="Arial" w:hAnsi="Arial" w:cs="Arial"/>
          <w:color w:val="000000"/>
          <w:lang w:eastAsia="es-ES_tradnl"/>
        </w:rPr>
        <w:t>Consejera Presidenta</w:t>
      </w:r>
      <w:proofErr w:type="gramEnd"/>
      <w:r>
        <w:rPr>
          <w:rFonts w:ascii="Arial" w:hAnsi="Arial" w:cs="Arial"/>
          <w:color w:val="000000"/>
          <w:lang w:eastAsia="es-ES_tradnl"/>
        </w:rPr>
        <w:t xml:space="preserve"> ley</w:t>
      </w:r>
      <w:r w:rsidR="00B10993">
        <w:rPr>
          <w:rFonts w:ascii="Arial" w:hAnsi="Arial" w:cs="Arial"/>
          <w:color w:val="000000"/>
          <w:lang w:eastAsia="es-ES_tradnl"/>
        </w:rPr>
        <w:t>ó</w:t>
      </w:r>
      <w:r>
        <w:rPr>
          <w:rFonts w:ascii="Arial" w:hAnsi="Arial" w:cs="Arial"/>
          <w:color w:val="000000"/>
          <w:lang w:eastAsia="es-ES_tradnl"/>
        </w:rPr>
        <w:t xml:space="preserve"> el art</w:t>
      </w:r>
      <w:r w:rsidR="00B10993">
        <w:rPr>
          <w:rFonts w:ascii="Arial" w:hAnsi="Arial" w:cs="Arial"/>
          <w:color w:val="000000"/>
          <w:lang w:eastAsia="es-ES_tradnl"/>
        </w:rPr>
        <w:t>í</w:t>
      </w:r>
      <w:r>
        <w:rPr>
          <w:rFonts w:ascii="Arial" w:hAnsi="Arial" w:cs="Arial"/>
          <w:color w:val="000000"/>
          <w:lang w:eastAsia="es-ES_tradnl"/>
        </w:rPr>
        <w:t>culo 7</w:t>
      </w:r>
      <w:r w:rsidR="00B10993">
        <w:rPr>
          <w:rFonts w:ascii="Arial" w:hAnsi="Arial" w:cs="Arial"/>
          <w:color w:val="000000"/>
          <w:lang w:eastAsia="es-ES_tradnl"/>
        </w:rPr>
        <w:t xml:space="preserve"> </w:t>
      </w:r>
      <w:r>
        <w:rPr>
          <w:rFonts w:ascii="Arial" w:hAnsi="Arial" w:cs="Arial"/>
          <w:color w:val="000000"/>
          <w:lang w:eastAsia="es-ES_tradnl"/>
        </w:rPr>
        <w:t>de las reglas de funcionamiento y organizaci</w:t>
      </w:r>
      <w:r w:rsidR="00B10993">
        <w:rPr>
          <w:rFonts w:ascii="Arial" w:hAnsi="Arial" w:cs="Arial"/>
          <w:color w:val="000000"/>
          <w:lang w:eastAsia="es-ES_tradnl"/>
        </w:rPr>
        <w:t>ó</w:t>
      </w:r>
      <w:r>
        <w:rPr>
          <w:rFonts w:ascii="Arial" w:hAnsi="Arial" w:cs="Arial"/>
          <w:color w:val="000000"/>
          <w:lang w:eastAsia="es-ES_tradnl"/>
        </w:rPr>
        <w:t>n del Consejo Consultivo del Canal del Congreso</w:t>
      </w:r>
      <w:r w:rsidR="00754AA3">
        <w:rPr>
          <w:rFonts w:ascii="Arial" w:hAnsi="Arial" w:cs="Arial"/>
          <w:color w:val="000000"/>
          <w:lang w:eastAsia="es-ES_tradnl"/>
        </w:rPr>
        <w:t>,</w:t>
      </w:r>
      <w:r>
        <w:rPr>
          <w:rFonts w:ascii="Arial" w:hAnsi="Arial" w:cs="Arial"/>
          <w:color w:val="000000"/>
          <w:lang w:eastAsia="es-ES_tradnl"/>
        </w:rPr>
        <w:t xml:space="preserve"> que habla sobre las a</w:t>
      </w:r>
      <w:r w:rsidR="00754AA3">
        <w:rPr>
          <w:rFonts w:ascii="Arial" w:hAnsi="Arial" w:cs="Arial"/>
          <w:color w:val="000000"/>
          <w:lang w:eastAsia="es-ES_tradnl"/>
        </w:rPr>
        <w:t>tribuciones</w:t>
      </w:r>
      <w:r>
        <w:rPr>
          <w:rFonts w:ascii="Arial" w:hAnsi="Arial" w:cs="Arial"/>
          <w:color w:val="000000"/>
          <w:lang w:eastAsia="es-ES_tradnl"/>
        </w:rPr>
        <w:t xml:space="preserve"> y res</w:t>
      </w:r>
      <w:r w:rsidR="00BC3767">
        <w:rPr>
          <w:rFonts w:ascii="Arial" w:hAnsi="Arial" w:cs="Arial"/>
          <w:color w:val="000000"/>
          <w:lang w:eastAsia="es-ES_tradnl"/>
        </w:rPr>
        <w:t>p</w:t>
      </w:r>
      <w:r>
        <w:rPr>
          <w:rFonts w:ascii="Arial" w:hAnsi="Arial" w:cs="Arial"/>
          <w:color w:val="000000"/>
          <w:lang w:eastAsia="es-ES_tradnl"/>
        </w:rPr>
        <w:t>onsabilidades de los consejeros</w:t>
      </w:r>
      <w:r w:rsidR="00754AA3">
        <w:rPr>
          <w:rFonts w:ascii="Arial" w:hAnsi="Arial" w:cs="Arial"/>
          <w:color w:val="000000"/>
          <w:lang w:eastAsia="es-ES_tradnl"/>
        </w:rPr>
        <w:t>.</w:t>
      </w:r>
    </w:p>
    <w:p w14:paraId="1071B208" w14:textId="010B0302" w:rsidR="00860735" w:rsidRDefault="00BC3767" w:rsidP="00BC3767">
      <w:pPr>
        <w:spacing w:before="100" w:beforeAutospacing="1" w:after="100" w:afterAutospacing="1" w:line="276" w:lineRule="auto"/>
        <w:jc w:val="both"/>
        <w:rPr>
          <w:rFonts w:ascii="Arial" w:hAnsi="Arial" w:cs="Arial"/>
        </w:rPr>
      </w:pPr>
      <w:r>
        <w:rPr>
          <w:rFonts w:ascii="Arial" w:hAnsi="Arial" w:cs="Arial"/>
        </w:rPr>
        <w:t>Ante ello, s</w:t>
      </w:r>
      <w:r w:rsidR="00860735" w:rsidRPr="00860735">
        <w:rPr>
          <w:rFonts w:ascii="Arial" w:hAnsi="Arial" w:cs="Arial"/>
        </w:rPr>
        <w:t xml:space="preserve">e abordó la elaboración del plan de trabajo para 2025. El Dr. Esteinou propuso solicitar al Canal una ficha de identificación para cada programa, incluyendo detalles como origen, tipo de contenido, duración y productor. </w:t>
      </w:r>
      <w:r>
        <w:rPr>
          <w:rFonts w:ascii="Arial" w:hAnsi="Arial" w:cs="Arial"/>
        </w:rPr>
        <w:t xml:space="preserve">La </w:t>
      </w:r>
      <w:proofErr w:type="gramStart"/>
      <w:r>
        <w:rPr>
          <w:rFonts w:ascii="Arial" w:hAnsi="Arial" w:cs="Arial"/>
        </w:rPr>
        <w:t>Consejera</w:t>
      </w:r>
      <w:proofErr w:type="gramEnd"/>
      <w:r>
        <w:rPr>
          <w:rFonts w:ascii="Arial" w:hAnsi="Arial" w:cs="Arial"/>
        </w:rPr>
        <w:t xml:space="preserve"> </w:t>
      </w:r>
      <w:r w:rsidR="00860735" w:rsidRPr="00860735">
        <w:rPr>
          <w:rFonts w:ascii="Arial" w:hAnsi="Arial" w:cs="Arial"/>
        </w:rPr>
        <w:t>Fabiola Peña señaló la importancia de considerar la renovación pendiente de posiciones en el consejo antes de finalizar el plan de trabajo.</w:t>
      </w:r>
    </w:p>
    <w:p w14:paraId="34ED4880" w14:textId="77777777" w:rsidR="00BC3767" w:rsidRDefault="00BC3767" w:rsidP="00860735">
      <w:pPr>
        <w:spacing w:before="100" w:beforeAutospacing="1" w:after="100" w:afterAutospacing="1"/>
        <w:rPr>
          <w:rFonts w:ascii="Arial" w:hAnsi="Arial" w:cs="Arial"/>
        </w:rPr>
      </w:pPr>
    </w:p>
    <w:p w14:paraId="0A0C35B3" w14:textId="77777777" w:rsidR="00BC3767" w:rsidRDefault="00BC3767" w:rsidP="00860735">
      <w:pPr>
        <w:spacing w:before="100" w:beforeAutospacing="1" w:after="100" w:afterAutospacing="1"/>
        <w:rPr>
          <w:rFonts w:ascii="Arial" w:hAnsi="Arial" w:cs="Arial"/>
        </w:rPr>
      </w:pPr>
    </w:p>
    <w:p w14:paraId="49E98C85" w14:textId="77777777" w:rsidR="00BC3767" w:rsidRPr="00860735" w:rsidRDefault="00BC3767" w:rsidP="00860735">
      <w:pPr>
        <w:spacing w:before="100" w:beforeAutospacing="1" w:after="100" w:afterAutospacing="1"/>
        <w:rPr>
          <w:rFonts w:ascii="Arial" w:hAnsi="Arial" w:cs="Arial"/>
        </w:rPr>
      </w:pPr>
    </w:p>
    <w:p w14:paraId="2614DB9F" w14:textId="2039ECE6" w:rsidR="00860735" w:rsidRDefault="00860735" w:rsidP="00BC3767">
      <w:pPr>
        <w:spacing w:before="100" w:beforeAutospacing="1" w:after="100" w:afterAutospacing="1" w:line="276" w:lineRule="auto"/>
        <w:jc w:val="both"/>
        <w:rPr>
          <w:rFonts w:ascii="Arial" w:hAnsi="Arial" w:cs="Arial"/>
        </w:rPr>
      </w:pPr>
      <w:r w:rsidRPr="00860735">
        <w:rPr>
          <w:rFonts w:ascii="Arial" w:hAnsi="Arial" w:cs="Arial"/>
        </w:rPr>
        <w:t>El Dr. Esteinou sugirió que el consejo debería analizar sistemáticamente la programación del Canal, proponiendo que se solicite al Canal una ficha de identificación para cada programa con criterios específicos. Se discutió la importancia de este análisis para cumplir con las funciones del consejo.</w:t>
      </w:r>
      <w:r w:rsidR="00667D97" w:rsidRPr="00BC3767">
        <w:rPr>
          <w:rFonts w:ascii="Arial" w:hAnsi="Arial" w:cs="Arial"/>
        </w:rPr>
        <w:t xml:space="preserve"> </w:t>
      </w:r>
      <w:r w:rsidR="00BC3767">
        <w:rPr>
          <w:rFonts w:ascii="Arial" w:hAnsi="Arial" w:cs="Arial"/>
        </w:rPr>
        <w:t xml:space="preserve">El </w:t>
      </w:r>
      <w:proofErr w:type="gramStart"/>
      <w:r w:rsidR="00BC3767">
        <w:rPr>
          <w:rFonts w:ascii="Arial" w:hAnsi="Arial" w:cs="Arial"/>
        </w:rPr>
        <w:t>Consejero</w:t>
      </w:r>
      <w:proofErr w:type="gramEnd"/>
      <w:r w:rsidR="00BC3767">
        <w:rPr>
          <w:rFonts w:ascii="Arial" w:hAnsi="Arial" w:cs="Arial"/>
        </w:rPr>
        <w:t xml:space="preserve"> </w:t>
      </w:r>
      <w:r w:rsidR="00667D97" w:rsidRPr="00BC3767">
        <w:rPr>
          <w:rFonts w:ascii="Arial" w:hAnsi="Arial" w:cs="Arial"/>
        </w:rPr>
        <w:t xml:space="preserve">Luis Ortiz </w:t>
      </w:r>
      <w:r w:rsidR="004E218B" w:rsidRPr="00BC3767">
        <w:rPr>
          <w:rFonts w:ascii="Arial" w:hAnsi="Arial" w:cs="Arial"/>
        </w:rPr>
        <w:t xml:space="preserve">aporto que se soliciten sinopsis breve y sinopsis detallada de cada capítulo de los programas del canal, </w:t>
      </w:r>
      <w:r w:rsidR="00BC3767">
        <w:rPr>
          <w:rFonts w:ascii="Arial" w:hAnsi="Arial" w:cs="Arial"/>
        </w:rPr>
        <w:t xml:space="preserve">La Presidenta </w:t>
      </w:r>
      <w:r w:rsidR="004E218B" w:rsidRPr="00BC3767">
        <w:rPr>
          <w:rFonts w:ascii="Arial" w:hAnsi="Arial" w:cs="Arial"/>
        </w:rPr>
        <w:t>Nadia Jiménez solicito incluir género de la producción en la fichas de los programas</w:t>
      </w:r>
      <w:r w:rsidR="00BC3767">
        <w:rPr>
          <w:rFonts w:ascii="Arial" w:hAnsi="Arial" w:cs="Arial"/>
        </w:rPr>
        <w:t>.</w:t>
      </w:r>
    </w:p>
    <w:p w14:paraId="07323AAF" w14:textId="77777777" w:rsidR="00BC3767" w:rsidRPr="00860735" w:rsidRDefault="00BC3767" w:rsidP="00BC3767">
      <w:pPr>
        <w:spacing w:before="100" w:beforeAutospacing="1" w:after="100" w:afterAutospacing="1" w:line="276" w:lineRule="auto"/>
        <w:jc w:val="both"/>
        <w:outlineLvl w:val="1"/>
        <w:rPr>
          <w:rFonts w:ascii="Arial" w:hAnsi="Arial" w:cs="Arial"/>
          <w:b/>
          <w:bCs/>
        </w:rPr>
      </w:pPr>
      <w:r w:rsidRPr="00860735">
        <w:rPr>
          <w:rFonts w:ascii="Arial" w:hAnsi="Arial" w:cs="Arial"/>
          <w:b/>
          <w:bCs/>
        </w:rPr>
        <w:t>Asuntos generales y cierre de la sesión</w:t>
      </w:r>
    </w:p>
    <w:p w14:paraId="093A2C92" w14:textId="162584DE" w:rsidR="00860735" w:rsidRPr="00860735" w:rsidRDefault="00860735" w:rsidP="00860735">
      <w:pPr>
        <w:spacing w:before="100" w:beforeAutospacing="1" w:after="100" w:afterAutospacing="1"/>
        <w:outlineLvl w:val="1"/>
        <w:rPr>
          <w:rFonts w:ascii="Arial" w:hAnsi="Arial" w:cs="Arial"/>
        </w:rPr>
      </w:pPr>
      <w:r w:rsidRPr="00860735">
        <w:rPr>
          <w:rFonts w:ascii="Arial" w:hAnsi="Arial" w:cs="Arial"/>
        </w:rPr>
        <w:t>Discusión sobre la renovación de consejeros</w:t>
      </w:r>
    </w:p>
    <w:p w14:paraId="17CC8D4C" w14:textId="77777777" w:rsidR="00860735" w:rsidRPr="00860735" w:rsidRDefault="00860735" w:rsidP="00BC3767">
      <w:pPr>
        <w:spacing w:before="100" w:beforeAutospacing="1" w:after="100" w:afterAutospacing="1" w:line="276" w:lineRule="auto"/>
        <w:jc w:val="both"/>
        <w:rPr>
          <w:rFonts w:ascii="Arial" w:hAnsi="Arial" w:cs="Arial"/>
        </w:rPr>
      </w:pPr>
      <w:r w:rsidRPr="00860735">
        <w:rPr>
          <w:rFonts w:ascii="Arial" w:hAnsi="Arial" w:cs="Arial"/>
        </w:rPr>
        <w:t>Fabiola Peña y Jessica Cervantes mencionaron la importancia de aclarar la vigencia de los nombramientos de los consejeros antes de elaborar el plan de trabajo 2025. Se discutió la necesidad de tener claridad sobre las fechas de renovación y los procesos pendientes.</w:t>
      </w:r>
    </w:p>
    <w:p w14:paraId="6CCBAF37" w14:textId="7DACD1EF" w:rsidR="00860735" w:rsidRPr="00860735" w:rsidRDefault="00860735" w:rsidP="00BC3767">
      <w:pPr>
        <w:spacing w:before="100" w:beforeAutospacing="1" w:after="100" w:afterAutospacing="1" w:line="276" w:lineRule="auto"/>
        <w:jc w:val="both"/>
        <w:rPr>
          <w:rFonts w:ascii="Arial" w:hAnsi="Arial" w:cs="Arial"/>
        </w:rPr>
      </w:pPr>
      <w:r w:rsidRPr="00860735">
        <w:rPr>
          <w:rFonts w:ascii="Arial" w:hAnsi="Arial" w:cs="Arial"/>
        </w:rPr>
        <w:t>El Dr. Teodoro Rentería propuso invitar al nuevo director y a la nueva comisión a una reunión con el consejo. También se discutió la posibilidad de que el consejo se encargue de Radio Congreso. Fabiola Peña reconoció el trabajo excepcional del personal del Canal del Congreso durante eventos recientes. Nadia Jiménez Chacón agradeció al director saliente, Eduardo Fernández, por su colaboración</w:t>
      </w:r>
      <w:r w:rsidR="001E2C68">
        <w:rPr>
          <w:rFonts w:ascii="Arial" w:hAnsi="Arial" w:cs="Arial"/>
        </w:rPr>
        <w:t xml:space="preserve"> y dió la bienvenida al nuevo </w:t>
      </w:r>
      <w:proofErr w:type="gramStart"/>
      <w:r w:rsidR="001E2C68">
        <w:rPr>
          <w:rFonts w:ascii="Arial" w:hAnsi="Arial" w:cs="Arial"/>
        </w:rPr>
        <w:t>Director</w:t>
      </w:r>
      <w:proofErr w:type="gramEnd"/>
      <w:r w:rsidR="001E2C68">
        <w:rPr>
          <w:rFonts w:ascii="Arial" w:hAnsi="Arial" w:cs="Arial"/>
        </w:rPr>
        <w:t xml:space="preserve"> (encargado del despacho).</w:t>
      </w:r>
    </w:p>
    <w:p w14:paraId="6E6DB176" w14:textId="77777777" w:rsidR="001E2C68" w:rsidRDefault="001E2C68" w:rsidP="00BC3767">
      <w:pPr>
        <w:spacing w:before="100" w:beforeAutospacing="1" w:after="100" w:afterAutospacing="1" w:line="276" w:lineRule="auto"/>
        <w:jc w:val="both"/>
        <w:outlineLvl w:val="0"/>
        <w:rPr>
          <w:rFonts w:ascii="Arial" w:hAnsi="Arial" w:cs="Arial"/>
          <w:b/>
          <w:bCs/>
          <w:kern w:val="36"/>
        </w:rPr>
      </w:pPr>
    </w:p>
    <w:p w14:paraId="5D0DB575" w14:textId="69FEC8E4" w:rsidR="00860735" w:rsidRPr="00860735" w:rsidRDefault="00860735" w:rsidP="00BC3767">
      <w:pPr>
        <w:spacing w:before="100" w:beforeAutospacing="1" w:after="100" w:afterAutospacing="1" w:line="276" w:lineRule="auto"/>
        <w:jc w:val="both"/>
        <w:outlineLvl w:val="0"/>
        <w:rPr>
          <w:rFonts w:ascii="Arial" w:hAnsi="Arial" w:cs="Arial"/>
          <w:b/>
          <w:bCs/>
          <w:kern w:val="36"/>
        </w:rPr>
      </w:pPr>
      <w:r w:rsidRPr="00860735">
        <w:rPr>
          <w:rFonts w:ascii="Arial" w:hAnsi="Arial" w:cs="Arial"/>
          <w:b/>
          <w:bCs/>
          <w:kern w:val="36"/>
        </w:rPr>
        <w:t>Elementos de acción</w:t>
      </w:r>
    </w:p>
    <w:p w14:paraId="71F739AB" w14:textId="3E257CCA" w:rsidR="00860735" w:rsidRPr="001E2C68" w:rsidRDefault="001E2C68" w:rsidP="001E2C68">
      <w:pPr>
        <w:pStyle w:val="Prrafodelista"/>
        <w:numPr>
          <w:ilvl w:val="0"/>
          <w:numId w:val="13"/>
        </w:numPr>
        <w:spacing w:line="276" w:lineRule="auto"/>
        <w:jc w:val="both"/>
        <w:rPr>
          <w:rFonts w:ascii="Arial" w:hAnsi="Arial" w:cs="Arial"/>
          <w:lang w:val="es-MX"/>
        </w:rPr>
      </w:pPr>
      <w:r w:rsidRPr="001E2C68">
        <w:rPr>
          <w:rFonts w:ascii="Arial" w:hAnsi="Arial" w:cs="Arial"/>
          <w:lang w:val="es-MX"/>
        </w:rPr>
        <w:t>Na</w:t>
      </w:r>
      <w:r>
        <w:rPr>
          <w:rFonts w:ascii="Arial" w:hAnsi="Arial" w:cs="Arial"/>
          <w:lang w:val="es-MX"/>
        </w:rPr>
        <w:t xml:space="preserve">dia </w:t>
      </w:r>
      <w:r w:rsidR="00860735" w:rsidRPr="001E2C68">
        <w:rPr>
          <w:rFonts w:ascii="Arial" w:hAnsi="Arial" w:cs="Arial"/>
          <w:lang w:val="es-MX"/>
        </w:rPr>
        <w:t>Jiménez Chacón mencionó que los consejeros enviarán sugerencias para la ficha técnica de los programas antes del próximo miércoles</w:t>
      </w:r>
      <w:r w:rsidR="004E218B" w:rsidRPr="001E2C68">
        <w:rPr>
          <w:rFonts w:ascii="Arial" w:hAnsi="Arial" w:cs="Arial"/>
          <w:lang w:val="es-MX"/>
        </w:rPr>
        <w:t xml:space="preserve"> 30 de </w:t>
      </w:r>
      <w:proofErr w:type="gramStart"/>
      <w:r w:rsidR="004E218B" w:rsidRPr="001E2C68">
        <w:rPr>
          <w:rFonts w:ascii="Arial" w:hAnsi="Arial" w:cs="Arial"/>
          <w:lang w:val="es-MX"/>
        </w:rPr>
        <w:t>Octubre</w:t>
      </w:r>
      <w:proofErr w:type="gramEnd"/>
      <w:r w:rsidR="00860735" w:rsidRPr="001E2C68">
        <w:rPr>
          <w:rFonts w:ascii="Arial" w:hAnsi="Arial" w:cs="Arial"/>
          <w:lang w:val="es-MX"/>
        </w:rPr>
        <w:t>.</w:t>
      </w:r>
    </w:p>
    <w:p w14:paraId="346C521A" w14:textId="1DB122F1" w:rsidR="00860735" w:rsidRPr="001E2C68" w:rsidRDefault="00860735" w:rsidP="001E2C68">
      <w:pPr>
        <w:pStyle w:val="Prrafodelista"/>
        <w:numPr>
          <w:ilvl w:val="0"/>
          <w:numId w:val="13"/>
        </w:numPr>
        <w:spacing w:line="276" w:lineRule="auto"/>
        <w:jc w:val="both"/>
        <w:rPr>
          <w:rFonts w:ascii="Arial" w:hAnsi="Arial" w:cs="Arial"/>
          <w:lang w:val="es-MX"/>
        </w:rPr>
      </w:pPr>
      <w:r w:rsidRPr="001E2C68">
        <w:rPr>
          <w:rFonts w:ascii="Arial" w:hAnsi="Arial" w:cs="Arial"/>
          <w:lang w:val="es-MX"/>
        </w:rPr>
        <w:t>El Dr. Javier Esteinou propuso solicitar formalmente al Canal que elabore una ficha de identificación para cada programa.</w:t>
      </w:r>
    </w:p>
    <w:p w14:paraId="765CCE09" w14:textId="77777777" w:rsidR="001E2C68" w:rsidRDefault="00860735" w:rsidP="00BC3767">
      <w:pPr>
        <w:pStyle w:val="Prrafodelista"/>
        <w:numPr>
          <w:ilvl w:val="0"/>
          <w:numId w:val="13"/>
        </w:numPr>
        <w:spacing w:line="276" w:lineRule="auto"/>
        <w:jc w:val="both"/>
        <w:rPr>
          <w:rFonts w:ascii="Arial" w:hAnsi="Arial" w:cs="Arial"/>
          <w:lang w:val="es-MX"/>
        </w:rPr>
      </w:pPr>
      <w:r w:rsidRPr="001E2C68">
        <w:rPr>
          <w:rFonts w:ascii="Arial" w:hAnsi="Arial" w:cs="Arial"/>
          <w:lang w:val="es-MX"/>
        </w:rPr>
        <w:t>Nadia Jiménez Chacón indicó que se presentará el plan de trabajo 2025 ante la Comisión Bicameral una vez que esté conformada.</w:t>
      </w:r>
    </w:p>
    <w:p w14:paraId="55B89847" w14:textId="77777777" w:rsidR="001E2C68" w:rsidRDefault="00860735" w:rsidP="00BC3767">
      <w:pPr>
        <w:pStyle w:val="Prrafodelista"/>
        <w:numPr>
          <w:ilvl w:val="0"/>
          <w:numId w:val="13"/>
        </w:numPr>
        <w:spacing w:line="276" w:lineRule="auto"/>
        <w:jc w:val="both"/>
        <w:rPr>
          <w:rFonts w:ascii="Arial" w:hAnsi="Arial" w:cs="Arial"/>
          <w:lang w:val="es-MX"/>
        </w:rPr>
      </w:pPr>
      <w:r w:rsidRPr="001E2C68">
        <w:rPr>
          <w:rFonts w:ascii="Arial" w:hAnsi="Arial" w:cs="Arial"/>
          <w:lang w:val="es-MX"/>
        </w:rPr>
        <w:t>El Dr. Teodoro Rentería sugirió invitar al nuevo director y a la nueva comisión a una reunión con el consejo.</w:t>
      </w:r>
    </w:p>
    <w:p w14:paraId="3E9AD723" w14:textId="77777777" w:rsidR="001E2C68" w:rsidRDefault="001E2C68" w:rsidP="001E2C68">
      <w:pPr>
        <w:pStyle w:val="Prrafodelista"/>
        <w:spacing w:line="276" w:lineRule="auto"/>
        <w:jc w:val="both"/>
        <w:rPr>
          <w:rFonts w:ascii="Arial" w:hAnsi="Arial" w:cs="Arial"/>
          <w:lang w:val="es-MX"/>
        </w:rPr>
      </w:pPr>
    </w:p>
    <w:p w14:paraId="036CF663" w14:textId="77777777" w:rsidR="001E2C68" w:rsidRDefault="001E2C68" w:rsidP="001E2C68">
      <w:pPr>
        <w:pStyle w:val="Prrafodelista"/>
        <w:spacing w:line="276" w:lineRule="auto"/>
        <w:jc w:val="both"/>
        <w:rPr>
          <w:rFonts w:ascii="Arial" w:hAnsi="Arial" w:cs="Arial"/>
          <w:lang w:val="es-MX"/>
        </w:rPr>
      </w:pPr>
    </w:p>
    <w:p w14:paraId="288B4581" w14:textId="01F9582E" w:rsidR="00860735" w:rsidRPr="001E2C68" w:rsidRDefault="00860735" w:rsidP="00BC3767">
      <w:pPr>
        <w:pStyle w:val="Prrafodelista"/>
        <w:numPr>
          <w:ilvl w:val="0"/>
          <w:numId w:val="13"/>
        </w:numPr>
        <w:spacing w:line="276" w:lineRule="auto"/>
        <w:jc w:val="both"/>
        <w:rPr>
          <w:rFonts w:ascii="Arial" w:hAnsi="Arial" w:cs="Arial"/>
          <w:lang w:val="es-MX"/>
        </w:rPr>
      </w:pPr>
      <w:r w:rsidRPr="001E2C68">
        <w:rPr>
          <w:rFonts w:ascii="Arial" w:hAnsi="Arial" w:cs="Arial"/>
          <w:lang w:val="es-MX"/>
        </w:rPr>
        <w:t>Nadia Jiménez Chacón mencionó que se verificará la fecha exacta de la última sesión del consejo para corregir el acta.</w:t>
      </w:r>
    </w:p>
    <w:p w14:paraId="78C45F46" w14:textId="77777777" w:rsidR="00860735" w:rsidRPr="00BC3767" w:rsidRDefault="00860735" w:rsidP="00BC3767">
      <w:pPr>
        <w:spacing w:line="276" w:lineRule="auto"/>
        <w:jc w:val="both"/>
        <w:rPr>
          <w:rFonts w:ascii="Arial" w:hAnsi="Arial" w:cs="Arial"/>
          <w:color w:val="000000"/>
          <w:lang w:eastAsia="es-ES_tradnl"/>
        </w:rPr>
      </w:pPr>
    </w:p>
    <w:p w14:paraId="442FC6B8" w14:textId="77777777" w:rsidR="00616F0C" w:rsidRDefault="00616F0C" w:rsidP="00D97C61">
      <w:pPr>
        <w:spacing w:line="276" w:lineRule="auto"/>
        <w:rPr>
          <w:rFonts w:ascii="Arial" w:hAnsi="Arial" w:cs="Arial"/>
          <w:color w:val="000000"/>
          <w:lang w:eastAsia="es-ES_tradnl"/>
        </w:rPr>
      </w:pPr>
    </w:p>
    <w:p w14:paraId="5752D112" w14:textId="7419C2BA" w:rsidR="00374B42" w:rsidRPr="00D97C61" w:rsidRDefault="00374B42" w:rsidP="00D97C61">
      <w:pPr>
        <w:spacing w:line="276" w:lineRule="auto"/>
        <w:rPr>
          <w:rFonts w:ascii="Arial" w:hAnsi="Arial" w:cs="Arial"/>
          <w:lang w:eastAsia="es-ES_tradnl"/>
        </w:rPr>
      </w:pPr>
      <w:r w:rsidRPr="00D97C61">
        <w:rPr>
          <w:rFonts w:ascii="Arial" w:hAnsi="Arial" w:cs="Arial"/>
          <w:b/>
          <w:bCs/>
          <w:color w:val="000000"/>
          <w:lang w:eastAsia="es-ES_tradnl"/>
        </w:rPr>
        <w:t xml:space="preserve">Clausura de la sesión. - </w:t>
      </w:r>
      <w:r w:rsidRPr="00D97C61">
        <w:rPr>
          <w:rFonts w:ascii="Arial" w:hAnsi="Arial" w:cs="Arial"/>
          <w:color w:val="000000"/>
          <w:lang w:eastAsia="es-ES_tradnl"/>
        </w:rPr>
        <w:t>La presidenta agradeció a la Secretaría Técnica del Canal del Congreso y de la Comisión Bicameral por el apoyo para realizar esta sesión dando por clausurada esta sesión</w:t>
      </w:r>
      <w:r w:rsidR="001E2C68">
        <w:rPr>
          <w:rFonts w:ascii="Arial" w:hAnsi="Arial" w:cs="Arial"/>
          <w:color w:val="000000"/>
          <w:lang w:eastAsia="es-ES_tradnl"/>
        </w:rPr>
        <w:t>.</w:t>
      </w:r>
    </w:p>
    <w:p w14:paraId="1CB84A5D" w14:textId="77777777" w:rsidR="0060657F" w:rsidRDefault="0060657F" w:rsidP="00D97C61">
      <w:pPr>
        <w:pStyle w:val="Body"/>
        <w:spacing w:line="276" w:lineRule="auto"/>
        <w:jc w:val="both"/>
        <w:rPr>
          <w:rFonts w:ascii="Arial" w:hAnsi="Arial" w:cs="Arial"/>
          <w:b/>
          <w:bCs/>
        </w:rPr>
      </w:pPr>
    </w:p>
    <w:p w14:paraId="196A8049" w14:textId="77777777" w:rsidR="0060657F" w:rsidRDefault="0060657F" w:rsidP="00D97C61">
      <w:pPr>
        <w:pStyle w:val="Body"/>
        <w:spacing w:line="276" w:lineRule="auto"/>
        <w:jc w:val="both"/>
        <w:rPr>
          <w:rFonts w:ascii="Arial" w:hAnsi="Arial" w:cs="Arial"/>
          <w:b/>
          <w:bCs/>
        </w:rPr>
      </w:pPr>
    </w:p>
    <w:p w14:paraId="54B6F246" w14:textId="77777777" w:rsidR="001E2C68" w:rsidRPr="00D97C61" w:rsidRDefault="001E2C68" w:rsidP="00D97C61">
      <w:pPr>
        <w:pStyle w:val="Body"/>
        <w:spacing w:line="276" w:lineRule="auto"/>
        <w:jc w:val="both"/>
        <w:rPr>
          <w:rFonts w:ascii="Arial" w:hAnsi="Arial" w:cs="Arial"/>
          <w:b/>
          <w:bCs/>
        </w:rPr>
      </w:pPr>
    </w:p>
    <w:p w14:paraId="5759C917" w14:textId="76344C4E" w:rsidR="00D97C61" w:rsidRPr="00D97C61" w:rsidRDefault="00B851DC" w:rsidP="00D97C61">
      <w:pPr>
        <w:pStyle w:val="Body"/>
        <w:spacing w:line="276" w:lineRule="auto"/>
        <w:jc w:val="center"/>
        <w:rPr>
          <w:rFonts w:ascii="Arial" w:hAnsi="Arial" w:cs="Arial"/>
          <w:b/>
          <w:bCs/>
          <w:lang w:val="es-ES_tradnl"/>
        </w:rPr>
      </w:pPr>
      <w:r w:rsidRPr="00D97C61">
        <w:rPr>
          <w:rFonts w:ascii="Arial" w:hAnsi="Arial" w:cs="Arial"/>
          <w:b/>
          <w:bCs/>
          <w:lang w:val="es-ES_tradnl"/>
        </w:rPr>
        <w:t xml:space="preserve">ACTA DE LA </w:t>
      </w:r>
      <w:r w:rsidR="00D97C61" w:rsidRPr="00D97C61">
        <w:rPr>
          <w:rFonts w:ascii="Arial" w:hAnsi="Arial" w:cs="Arial"/>
          <w:b/>
          <w:bCs/>
          <w:lang w:val="es-ES_tradnl"/>
        </w:rPr>
        <w:t xml:space="preserve">VIGÉSIMO </w:t>
      </w:r>
      <w:r w:rsidR="001E2C68">
        <w:rPr>
          <w:rFonts w:ascii="Arial" w:hAnsi="Arial" w:cs="Arial"/>
          <w:b/>
          <w:bCs/>
          <w:lang w:val="es-ES_tradnl"/>
        </w:rPr>
        <w:t>TERCERA</w:t>
      </w:r>
      <w:r w:rsidR="00D97C61" w:rsidRPr="00D97C61">
        <w:rPr>
          <w:rFonts w:ascii="Arial" w:hAnsi="Arial" w:cs="Arial"/>
          <w:b/>
          <w:bCs/>
          <w:lang w:val="es-ES_tradnl"/>
        </w:rPr>
        <w:t xml:space="preserve"> </w:t>
      </w:r>
      <w:r w:rsidRPr="00D97C61">
        <w:rPr>
          <w:rFonts w:ascii="Arial" w:hAnsi="Arial" w:cs="Arial"/>
          <w:b/>
          <w:bCs/>
          <w:lang w:val="es-ES_tradnl"/>
        </w:rPr>
        <w:t>SESI</w:t>
      </w:r>
      <w:r w:rsidRPr="00D97C61">
        <w:rPr>
          <w:rFonts w:ascii="Arial" w:hAnsi="Arial" w:cs="Arial"/>
          <w:b/>
          <w:bCs/>
        </w:rPr>
        <w:t>Ó</w:t>
      </w:r>
      <w:r w:rsidRPr="00D97C61">
        <w:rPr>
          <w:rFonts w:ascii="Arial" w:hAnsi="Arial" w:cs="Arial"/>
          <w:b/>
          <w:bCs/>
          <w:lang w:val="es-ES_tradnl"/>
        </w:rPr>
        <w:t xml:space="preserve">N </w:t>
      </w:r>
      <w:r w:rsidR="00D97C61" w:rsidRPr="00D97C61">
        <w:rPr>
          <w:rFonts w:ascii="Arial" w:hAnsi="Arial" w:cs="Arial"/>
          <w:b/>
          <w:bCs/>
          <w:lang w:val="es-ES_tradnl"/>
        </w:rPr>
        <w:t xml:space="preserve">DE TRABAJO </w:t>
      </w:r>
    </w:p>
    <w:p w14:paraId="74B2AAE6" w14:textId="69395409" w:rsidR="0053275D" w:rsidRPr="00D97C61" w:rsidRDefault="00B851DC" w:rsidP="00D97C61">
      <w:pPr>
        <w:pStyle w:val="Body"/>
        <w:spacing w:line="276" w:lineRule="auto"/>
        <w:jc w:val="center"/>
        <w:rPr>
          <w:rFonts w:ascii="Arial" w:hAnsi="Arial" w:cs="Arial"/>
          <w:b/>
          <w:bCs/>
        </w:rPr>
      </w:pPr>
      <w:r w:rsidRPr="00D97C61">
        <w:rPr>
          <w:rFonts w:ascii="Arial" w:hAnsi="Arial" w:cs="Arial"/>
          <w:b/>
          <w:bCs/>
          <w:lang w:val="es-ES_tradnl"/>
        </w:rPr>
        <w:t>DEL CONSEJO CONSULTIVO CIUDADANO DEL CANAL DE</w:t>
      </w:r>
    </w:p>
    <w:p w14:paraId="05532A40" w14:textId="50870C20" w:rsidR="0053275D" w:rsidRPr="00D97C61" w:rsidRDefault="00B851DC" w:rsidP="00D97C61">
      <w:pPr>
        <w:pStyle w:val="Body"/>
        <w:spacing w:line="276" w:lineRule="auto"/>
        <w:jc w:val="center"/>
        <w:rPr>
          <w:rFonts w:ascii="Arial" w:hAnsi="Arial" w:cs="Arial"/>
          <w:b/>
          <w:bCs/>
        </w:rPr>
      </w:pPr>
      <w:r w:rsidRPr="00D97C61">
        <w:rPr>
          <w:rFonts w:ascii="Arial" w:hAnsi="Arial" w:cs="Arial"/>
          <w:b/>
          <w:bCs/>
          <w:lang w:val="de-DE"/>
        </w:rPr>
        <w:t>TELEVISI</w:t>
      </w:r>
      <w:r w:rsidRPr="00D97C61">
        <w:rPr>
          <w:rFonts w:ascii="Arial" w:hAnsi="Arial" w:cs="Arial"/>
          <w:b/>
          <w:bCs/>
        </w:rPr>
        <w:t>Ó</w:t>
      </w:r>
      <w:r w:rsidRPr="00D97C61">
        <w:rPr>
          <w:rFonts w:ascii="Arial" w:hAnsi="Arial" w:cs="Arial"/>
          <w:b/>
          <w:bCs/>
          <w:lang w:val="es-ES_tradnl"/>
        </w:rPr>
        <w:t>N DEL CONGRESO DE LA UNI</w:t>
      </w:r>
      <w:r w:rsidRPr="00D97C61">
        <w:rPr>
          <w:rFonts w:ascii="Arial" w:hAnsi="Arial" w:cs="Arial"/>
          <w:b/>
          <w:bCs/>
        </w:rPr>
        <w:t>Ó</w:t>
      </w:r>
      <w:r w:rsidRPr="00D97C61">
        <w:rPr>
          <w:rFonts w:ascii="Arial" w:hAnsi="Arial" w:cs="Arial"/>
          <w:b/>
          <w:bCs/>
          <w:lang w:val="es-ES_tradnl"/>
        </w:rPr>
        <w:t xml:space="preserve">N, </w:t>
      </w:r>
      <w:r w:rsidR="001E2C68">
        <w:rPr>
          <w:rFonts w:ascii="Arial" w:hAnsi="Arial" w:cs="Arial"/>
          <w:b/>
          <w:bCs/>
          <w:lang w:val="es-ES_tradnl"/>
        </w:rPr>
        <w:t>24</w:t>
      </w:r>
      <w:r w:rsidR="00694433" w:rsidRPr="00D97C61">
        <w:rPr>
          <w:rFonts w:ascii="Arial" w:hAnsi="Arial" w:cs="Arial"/>
          <w:b/>
          <w:bCs/>
          <w:lang w:val="es-ES_tradnl"/>
        </w:rPr>
        <w:t xml:space="preserve"> </w:t>
      </w:r>
      <w:r w:rsidRPr="00D97C61">
        <w:rPr>
          <w:rFonts w:ascii="Arial" w:hAnsi="Arial" w:cs="Arial"/>
          <w:b/>
          <w:bCs/>
          <w:lang w:val="es-ES_tradnl"/>
        </w:rPr>
        <w:t xml:space="preserve">DE </w:t>
      </w:r>
      <w:r w:rsidR="001E2C68">
        <w:rPr>
          <w:rFonts w:ascii="Arial" w:hAnsi="Arial" w:cs="Arial"/>
          <w:b/>
          <w:bCs/>
          <w:lang w:val="es-ES_tradnl"/>
        </w:rPr>
        <w:t>OCTUBRE</w:t>
      </w:r>
      <w:r w:rsidR="00694433" w:rsidRPr="00D97C61">
        <w:rPr>
          <w:rFonts w:ascii="Arial" w:hAnsi="Arial" w:cs="Arial"/>
          <w:b/>
          <w:bCs/>
          <w:lang w:val="es-ES_tradnl"/>
        </w:rPr>
        <w:t>,</w:t>
      </w:r>
      <w:r w:rsidRPr="00D97C61">
        <w:rPr>
          <w:rFonts w:ascii="Arial" w:hAnsi="Arial" w:cs="Arial"/>
          <w:b/>
          <w:bCs/>
          <w:lang w:val="es-ES_tradnl"/>
        </w:rPr>
        <w:t xml:space="preserve"> 202</w:t>
      </w:r>
      <w:r w:rsidR="00384137" w:rsidRPr="00D97C61">
        <w:rPr>
          <w:rFonts w:ascii="Arial" w:hAnsi="Arial" w:cs="Arial"/>
          <w:b/>
          <w:bCs/>
          <w:lang w:val="es-ES_tradnl"/>
        </w:rPr>
        <w:t>4</w:t>
      </w:r>
      <w:r w:rsidR="00694433" w:rsidRPr="00D97C61">
        <w:rPr>
          <w:rFonts w:ascii="Arial" w:hAnsi="Arial" w:cs="Arial"/>
          <w:b/>
          <w:bCs/>
          <w:lang w:val="es-ES_tradnl"/>
        </w:rPr>
        <w:t>.</w:t>
      </w:r>
    </w:p>
    <w:p w14:paraId="60FF2175" w14:textId="77777777" w:rsidR="00D97C61" w:rsidRDefault="00D97C61" w:rsidP="00D97C61">
      <w:pPr>
        <w:pStyle w:val="Body"/>
        <w:spacing w:line="276" w:lineRule="auto"/>
        <w:jc w:val="both"/>
        <w:rPr>
          <w:rFonts w:ascii="Arial" w:hAnsi="Arial" w:cs="Arial"/>
        </w:rPr>
      </w:pPr>
    </w:p>
    <w:p w14:paraId="6FCD70B4" w14:textId="77777777" w:rsidR="001E2C68" w:rsidRPr="00D97C61" w:rsidRDefault="001E2C68" w:rsidP="00D97C61">
      <w:pPr>
        <w:pStyle w:val="Body"/>
        <w:spacing w:line="276" w:lineRule="auto"/>
        <w:jc w:val="both"/>
        <w:rPr>
          <w:rFonts w:ascii="Arial" w:hAnsi="Arial" w:cs="Arial"/>
        </w:rPr>
      </w:pPr>
    </w:p>
    <w:p w14:paraId="7E1E126A" w14:textId="51D35D0B" w:rsidR="0053275D" w:rsidRPr="00D97C61" w:rsidRDefault="00B851DC" w:rsidP="00D97C61">
      <w:pPr>
        <w:pStyle w:val="Body"/>
        <w:spacing w:line="276" w:lineRule="auto"/>
        <w:jc w:val="both"/>
        <w:rPr>
          <w:rFonts w:ascii="Arial" w:hAnsi="Arial" w:cs="Arial"/>
        </w:rPr>
      </w:pPr>
      <w:r w:rsidRPr="00D97C61">
        <w:rPr>
          <w:rFonts w:ascii="Arial" w:hAnsi="Arial" w:cs="Arial"/>
        </w:rPr>
        <w:t>Lic. Nadia Jim</w:t>
      </w:r>
      <w:r w:rsidRPr="00D97C61">
        <w:rPr>
          <w:rFonts w:ascii="Arial" w:hAnsi="Arial" w:cs="Arial"/>
          <w:lang w:val="fr-FR"/>
        </w:rPr>
        <w:t>é</w:t>
      </w:r>
      <w:proofErr w:type="spellStart"/>
      <w:r w:rsidRPr="00D97C61">
        <w:rPr>
          <w:rFonts w:ascii="Arial" w:hAnsi="Arial" w:cs="Arial"/>
          <w:lang w:val="es-ES_tradnl"/>
        </w:rPr>
        <w:t>nez</w:t>
      </w:r>
      <w:proofErr w:type="spellEnd"/>
      <w:r w:rsidRPr="00D97C61">
        <w:rPr>
          <w:rFonts w:ascii="Arial" w:hAnsi="Arial" w:cs="Arial"/>
          <w:lang w:val="es-ES_tradnl"/>
        </w:rPr>
        <w:t xml:space="preserve"> Chacó</w:t>
      </w:r>
      <w:r w:rsidRPr="00D97C61">
        <w:rPr>
          <w:rFonts w:ascii="Arial" w:hAnsi="Arial" w:cs="Arial"/>
        </w:rPr>
        <w:t>n</w:t>
      </w:r>
    </w:p>
    <w:p w14:paraId="70B252FE" w14:textId="0B9908D5" w:rsidR="0060657F" w:rsidRDefault="00B851DC" w:rsidP="00D97C61">
      <w:pPr>
        <w:pStyle w:val="Body"/>
        <w:spacing w:line="276" w:lineRule="auto"/>
        <w:jc w:val="both"/>
        <w:rPr>
          <w:rFonts w:ascii="Arial" w:hAnsi="Arial" w:cs="Arial"/>
        </w:rPr>
      </w:pPr>
      <w:r w:rsidRPr="00D97C61">
        <w:rPr>
          <w:rFonts w:ascii="Arial" w:hAnsi="Arial" w:cs="Arial"/>
        </w:rPr>
        <w:t>Consejera</w:t>
      </w:r>
      <w:r w:rsidR="0060657F">
        <w:rPr>
          <w:rFonts w:ascii="Arial" w:hAnsi="Arial" w:cs="Arial"/>
        </w:rPr>
        <w:t xml:space="preserve"> </w:t>
      </w:r>
      <w:proofErr w:type="gramStart"/>
      <w:r w:rsidR="0060657F">
        <w:rPr>
          <w:rFonts w:ascii="Arial" w:hAnsi="Arial" w:cs="Arial"/>
        </w:rPr>
        <w:t>Presidente</w:t>
      </w:r>
      <w:proofErr w:type="gramEnd"/>
    </w:p>
    <w:p w14:paraId="62FECBF9" w14:textId="48375709" w:rsidR="0053275D" w:rsidRPr="00D97C61" w:rsidRDefault="000129D5" w:rsidP="00D97C61">
      <w:pPr>
        <w:pStyle w:val="Body"/>
        <w:spacing w:line="276" w:lineRule="auto"/>
        <w:jc w:val="both"/>
        <w:rPr>
          <w:rFonts w:ascii="Arial" w:hAnsi="Arial" w:cs="Arial"/>
        </w:rPr>
      </w:pPr>
      <w:r w:rsidRPr="00D97C61">
        <w:rPr>
          <w:rFonts w:ascii="Arial" w:hAnsi="Arial" w:cs="Arial"/>
        </w:rPr>
        <w:t xml:space="preserve">___________________________________ </w:t>
      </w:r>
    </w:p>
    <w:p w14:paraId="30F9857D" w14:textId="77777777" w:rsidR="000129D5" w:rsidRPr="00D97C61" w:rsidRDefault="000129D5" w:rsidP="00D97C61">
      <w:pPr>
        <w:pStyle w:val="Body"/>
        <w:spacing w:line="276" w:lineRule="auto"/>
        <w:jc w:val="both"/>
        <w:rPr>
          <w:rFonts w:ascii="Arial" w:hAnsi="Arial" w:cs="Arial"/>
        </w:rPr>
      </w:pPr>
    </w:p>
    <w:p w14:paraId="63E3EC37" w14:textId="77777777" w:rsidR="0053275D" w:rsidRPr="00D97C61" w:rsidRDefault="00B851DC" w:rsidP="00D97C61">
      <w:pPr>
        <w:pStyle w:val="Body"/>
        <w:spacing w:line="276" w:lineRule="auto"/>
        <w:jc w:val="both"/>
        <w:rPr>
          <w:rFonts w:ascii="Arial" w:hAnsi="Arial" w:cs="Arial"/>
        </w:rPr>
      </w:pPr>
      <w:r w:rsidRPr="00D97C61">
        <w:rPr>
          <w:rFonts w:ascii="Arial" w:hAnsi="Arial" w:cs="Arial"/>
        </w:rPr>
        <w:t>Lic. Rocí</w:t>
      </w:r>
      <w:r w:rsidRPr="00D97C61">
        <w:rPr>
          <w:rFonts w:ascii="Arial" w:hAnsi="Arial" w:cs="Arial"/>
          <w:lang w:val="it-IT"/>
        </w:rPr>
        <w:t>o Ch</w:t>
      </w:r>
      <w:r w:rsidRPr="00D97C61">
        <w:rPr>
          <w:rFonts w:ascii="Arial" w:hAnsi="Arial" w:cs="Arial"/>
        </w:rPr>
        <w:t>á</w:t>
      </w:r>
      <w:r w:rsidRPr="00D97C61">
        <w:rPr>
          <w:rFonts w:ascii="Arial" w:hAnsi="Arial" w:cs="Arial"/>
          <w:lang w:val="es-ES_tradnl"/>
        </w:rPr>
        <w:t xml:space="preserve">vez </w:t>
      </w:r>
      <w:proofErr w:type="spellStart"/>
      <w:r w:rsidRPr="00D97C61">
        <w:rPr>
          <w:rFonts w:ascii="Arial" w:hAnsi="Arial" w:cs="Arial"/>
          <w:lang w:val="es-ES_tradnl"/>
        </w:rPr>
        <w:t>Gonz</w:t>
      </w:r>
      <w:proofErr w:type="spellEnd"/>
      <w:r w:rsidRPr="00D97C61">
        <w:rPr>
          <w:rFonts w:ascii="Arial" w:hAnsi="Arial" w:cs="Arial"/>
        </w:rPr>
        <w:t>ález</w:t>
      </w:r>
    </w:p>
    <w:p w14:paraId="39E9F53D" w14:textId="498FA256" w:rsidR="0053275D" w:rsidRPr="00D97C61" w:rsidRDefault="00B851DC" w:rsidP="00D97C61">
      <w:pPr>
        <w:pStyle w:val="Body"/>
        <w:spacing w:line="276" w:lineRule="auto"/>
        <w:jc w:val="both"/>
        <w:rPr>
          <w:rFonts w:ascii="Arial" w:hAnsi="Arial" w:cs="Arial"/>
        </w:rPr>
      </w:pPr>
      <w:r w:rsidRPr="00D97C61">
        <w:rPr>
          <w:rFonts w:ascii="Arial" w:hAnsi="Arial" w:cs="Arial"/>
          <w:lang w:val="es-ES_tradnl"/>
        </w:rPr>
        <w:t>Secretaria T</w:t>
      </w:r>
      <w:r w:rsidRPr="00D97C61">
        <w:rPr>
          <w:rFonts w:ascii="Arial" w:hAnsi="Arial" w:cs="Arial"/>
          <w:lang w:val="fr-FR"/>
        </w:rPr>
        <w:t>é</w:t>
      </w:r>
      <w:r w:rsidRPr="00D97C61">
        <w:rPr>
          <w:rFonts w:ascii="Arial" w:hAnsi="Arial" w:cs="Arial"/>
        </w:rPr>
        <w:t>cnica</w:t>
      </w:r>
      <w:r w:rsidRPr="00D97C61">
        <w:rPr>
          <w:rFonts w:ascii="Arial" w:hAnsi="Arial" w:cs="Arial"/>
        </w:rPr>
        <w:tab/>
      </w:r>
      <w:r w:rsidR="000129D5" w:rsidRPr="00D97C61">
        <w:rPr>
          <w:rFonts w:ascii="Arial" w:hAnsi="Arial" w:cs="Arial"/>
        </w:rPr>
        <w:t xml:space="preserve">                                       ___________________________________ </w:t>
      </w:r>
    </w:p>
    <w:p w14:paraId="5F71F748" w14:textId="77777777" w:rsidR="0053275D" w:rsidRPr="00D97C61" w:rsidRDefault="0053275D" w:rsidP="00D97C61">
      <w:pPr>
        <w:pStyle w:val="Body"/>
        <w:spacing w:line="276" w:lineRule="auto"/>
        <w:jc w:val="both"/>
        <w:rPr>
          <w:rFonts w:ascii="Arial" w:hAnsi="Arial" w:cs="Arial"/>
        </w:rPr>
      </w:pPr>
    </w:p>
    <w:p w14:paraId="322861FE" w14:textId="77777777" w:rsidR="0053275D" w:rsidRPr="00D97C61" w:rsidRDefault="00B851DC" w:rsidP="00D97C61">
      <w:pPr>
        <w:pStyle w:val="Body"/>
        <w:spacing w:line="276" w:lineRule="auto"/>
        <w:jc w:val="both"/>
        <w:rPr>
          <w:rFonts w:ascii="Arial" w:hAnsi="Arial" w:cs="Arial"/>
        </w:rPr>
      </w:pPr>
      <w:r w:rsidRPr="00D97C61">
        <w:rPr>
          <w:rFonts w:ascii="Arial" w:hAnsi="Arial" w:cs="Arial"/>
          <w:lang w:val="it-IT"/>
        </w:rPr>
        <w:t>Lic. Fabiola Alicia Pe</w:t>
      </w:r>
      <w:r w:rsidRPr="00D97C61">
        <w:rPr>
          <w:rFonts w:ascii="Arial" w:hAnsi="Arial" w:cs="Arial"/>
          <w:lang w:val="es-ES_tradnl"/>
        </w:rPr>
        <w:t>ñ</w:t>
      </w:r>
      <w:r w:rsidRPr="00D97C61">
        <w:rPr>
          <w:rFonts w:ascii="Arial" w:hAnsi="Arial" w:cs="Arial"/>
        </w:rPr>
        <w:t>a Ahumada</w:t>
      </w:r>
    </w:p>
    <w:p w14:paraId="1BEAF1B8" w14:textId="2D05C633" w:rsidR="0053275D" w:rsidRPr="00D97C61" w:rsidRDefault="00B851DC" w:rsidP="00D97C61">
      <w:pPr>
        <w:pStyle w:val="Body"/>
        <w:spacing w:line="276" w:lineRule="auto"/>
        <w:jc w:val="both"/>
        <w:rPr>
          <w:rFonts w:ascii="Arial" w:hAnsi="Arial" w:cs="Arial"/>
        </w:rPr>
      </w:pPr>
      <w:r w:rsidRPr="00D97C61">
        <w:rPr>
          <w:rFonts w:ascii="Arial" w:hAnsi="Arial" w:cs="Arial"/>
          <w:lang w:val="es-ES_tradnl"/>
        </w:rPr>
        <w:t>Consejera</w:t>
      </w:r>
      <w:r w:rsidRPr="00D97C61">
        <w:rPr>
          <w:rFonts w:ascii="Arial" w:hAnsi="Arial" w:cs="Arial"/>
          <w:lang w:val="es-ES_tradnl"/>
        </w:rPr>
        <w:tab/>
      </w:r>
      <w:r w:rsidRPr="00D97C61">
        <w:rPr>
          <w:rFonts w:ascii="Arial" w:hAnsi="Arial" w:cs="Arial"/>
        </w:rPr>
        <w:tab/>
      </w:r>
      <w:r w:rsidR="000129D5" w:rsidRPr="00D97C61">
        <w:rPr>
          <w:rFonts w:ascii="Arial" w:hAnsi="Arial" w:cs="Arial"/>
        </w:rPr>
        <w:t xml:space="preserve">                                     __________________________________</w:t>
      </w:r>
    </w:p>
    <w:p w14:paraId="2A7391E8" w14:textId="77777777" w:rsidR="001E2C68" w:rsidRDefault="001E2C68" w:rsidP="00D97C61">
      <w:pPr>
        <w:pStyle w:val="Body"/>
        <w:spacing w:line="276" w:lineRule="auto"/>
        <w:jc w:val="both"/>
        <w:rPr>
          <w:rFonts w:ascii="Arial" w:hAnsi="Arial" w:cs="Arial"/>
        </w:rPr>
      </w:pPr>
    </w:p>
    <w:p w14:paraId="1F47D6B2" w14:textId="7A91122F" w:rsidR="0053275D" w:rsidRPr="00D97C61" w:rsidRDefault="00B851DC" w:rsidP="00D97C61">
      <w:pPr>
        <w:pStyle w:val="Body"/>
        <w:spacing w:line="276" w:lineRule="auto"/>
        <w:jc w:val="both"/>
        <w:rPr>
          <w:rFonts w:ascii="Arial" w:hAnsi="Arial" w:cs="Arial"/>
        </w:rPr>
      </w:pPr>
      <w:r w:rsidRPr="00D97C61">
        <w:rPr>
          <w:rFonts w:ascii="Arial" w:hAnsi="Arial" w:cs="Arial"/>
        </w:rPr>
        <w:t>Dr. Teodoro Rentería Arroyave</w:t>
      </w:r>
    </w:p>
    <w:p w14:paraId="22041CA5" w14:textId="2CE923E1" w:rsidR="0053275D" w:rsidRPr="00D97C61" w:rsidRDefault="00B851DC" w:rsidP="00D97C61">
      <w:pPr>
        <w:pStyle w:val="Body"/>
        <w:spacing w:line="276" w:lineRule="auto"/>
        <w:jc w:val="both"/>
        <w:rPr>
          <w:rFonts w:ascii="Arial" w:hAnsi="Arial" w:cs="Arial"/>
        </w:rPr>
      </w:pPr>
      <w:r w:rsidRPr="00D97C61">
        <w:rPr>
          <w:rFonts w:ascii="Arial" w:hAnsi="Arial" w:cs="Arial"/>
        </w:rPr>
        <w:t>Consejero</w:t>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000129D5" w:rsidRPr="00D97C61">
        <w:rPr>
          <w:rFonts w:ascii="Arial" w:hAnsi="Arial" w:cs="Arial"/>
        </w:rPr>
        <w:t xml:space="preserve">     ___________________________________</w:t>
      </w:r>
    </w:p>
    <w:p w14:paraId="4C12430E" w14:textId="50580C95" w:rsidR="000129D5" w:rsidRPr="00D97C61" w:rsidRDefault="000129D5" w:rsidP="00D97C61">
      <w:pPr>
        <w:pStyle w:val="Body"/>
        <w:spacing w:line="276" w:lineRule="auto"/>
        <w:jc w:val="both"/>
        <w:rPr>
          <w:rFonts w:ascii="Arial" w:hAnsi="Arial" w:cs="Arial"/>
        </w:rPr>
      </w:pPr>
    </w:p>
    <w:p w14:paraId="4C0F3162" w14:textId="5FC6B22A" w:rsidR="0053275D" w:rsidRPr="00D97C61" w:rsidRDefault="00123538" w:rsidP="00D97C61">
      <w:pPr>
        <w:pStyle w:val="Body"/>
        <w:spacing w:line="276" w:lineRule="auto"/>
        <w:jc w:val="both"/>
        <w:rPr>
          <w:rFonts w:ascii="Arial" w:hAnsi="Arial" w:cs="Arial"/>
        </w:rPr>
      </w:pPr>
      <w:r w:rsidRPr="00D97C61">
        <w:rPr>
          <w:rFonts w:ascii="Arial" w:hAnsi="Arial" w:cs="Arial"/>
          <w:lang w:val="es-ES_tradnl"/>
        </w:rPr>
        <w:t xml:space="preserve">Lic. </w:t>
      </w:r>
      <w:r w:rsidR="00B851DC" w:rsidRPr="00D97C61">
        <w:rPr>
          <w:rFonts w:ascii="Arial" w:hAnsi="Arial" w:cs="Arial"/>
          <w:lang w:val="es-ES_tradnl"/>
        </w:rPr>
        <w:t xml:space="preserve">Luis Manuel </w:t>
      </w:r>
      <w:proofErr w:type="spellStart"/>
      <w:r w:rsidR="00B851DC" w:rsidRPr="00D97C61">
        <w:rPr>
          <w:rFonts w:ascii="Arial" w:hAnsi="Arial" w:cs="Arial"/>
          <w:lang w:val="es-ES_tradnl"/>
        </w:rPr>
        <w:t>Ort</w:t>
      </w:r>
      <w:r w:rsidRPr="00D97C61">
        <w:rPr>
          <w:rFonts w:ascii="Arial" w:hAnsi="Arial" w:cs="Arial"/>
        </w:rPr>
        <w:t>i</w:t>
      </w:r>
      <w:r w:rsidR="00B851DC" w:rsidRPr="00D97C61">
        <w:rPr>
          <w:rFonts w:ascii="Arial" w:hAnsi="Arial" w:cs="Arial"/>
        </w:rPr>
        <w:t>z</w:t>
      </w:r>
      <w:proofErr w:type="spellEnd"/>
      <w:r w:rsidR="00B851DC" w:rsidRPr="00D97C61">
        <w:rPr>
          <w:rFonts w:ascii="Arial" w:hAnsi="Arial" w:cs="Arial"/>
        </w:rPr>
        <w:t xml:space="preserve"> G</w:t>
      </w:r>
      <w:proofErr w:type="spellStart"/>
      <w:r w:rsidR="00B851DC" w:rsidRPr="00D97C61">
        <w:rPr>
          <w:rFonts w:ascii="Arial" w:hAnsi="Arial" w:cs="Arial"/>
          <w:lang w:val="es-ES_tradnl"/>
        </w:rPr>
        <w:t>ó</w:t>
      </w:r>
      <w:r w:rsidR="00B851DC" w:rsidRPr="00D97C61">
        <w:rPr>
          <w:rFonts w:ascii="Arial" w:hAnsi="Arial" w:cs="Arial"/>
        </w:rPr>
        <w:t>mez</w:t>
      </w:r>
      <w:proofErr w:type="spellEnd"/>
    </w:p>
    <w:p w14:paraId="4E363440" w14:textId="1CE2E86C" w:rsidR="0053275D" w:rsidRPr="00D97C61" w:rsidRDefault="00B851DC" w:rsidP="00D97C61">
      <w:pPr>
        <w:pStyle w:val="Body"/>
        <w:spacing w:line="276" w:lineRule="auto"/>
        <w:jc w:val="both"/>
        <w:rPr>
          <w:rFonts w:ascii="Arial" w:hAnsi="Arial" w:cs="Arial"/>
        </w:rPr>
      </w:pPr>
      <w:r w:rsidRPr="00D97C61">
        <w:rPr>
          <w:rFonts w:ascii="Arial" w:hAnsi="Arial" w:cs="Arial"/>
        </w:rPr>
        <w:t>Consejero</w:t>
      </w:r>
      <w:r w:rsidRPr="00D97C61">
        <w:rPr>
          <w:rFonts w:ascii="Arial" w:hAnsi="Arial" w:cs="Arial"/>
        </w:rPr>
        <w:tab/>
      </w:r>
      <w:r w:rsidR="000129D5" w:rsidRPr="00D97C61">
        <w:rPr>
          <w:rFonts w:ascii="Arial" w:hAnsi="Arial" w:cs="Arial"/>
        </w:rPr>
        <w:t xml:space="preserve">                                                                ________________________________</w:t>
      </w:r>
    </w:p>
    <w:p w14:paraId="60628F8A" w14:textId="77777777" w:rsidR="001E2C68" w:rsidRDefault="001E2C68" w:rsidP="00D97C61">
      <w:pPr>
        <w:pStyle w:val="Body"/>
        <w:spacing w:line="276" w:lineRule="auto"/>
        <w:jc w:val="both"/>
        <w:rPr>
          <w:rFonts w:ascii="Arial" w:hAnsi="Arial" w:cs="Arial"/>
          <w:lang w:val="pt-PT"/>
        </w:rPr>
      </w:pPr>
    </w:p>
    <w:p w14:paraId="13DAE310" w14:textId="77777777" w:rsidR="001E2C68" w:rsidRDefault="001E2C68" w:rsidP="00D97C61">
      <w:pPr>
        <w:pStyle w:val="Body"/>
        <w:spacing w:line="276" w:lineRule="auto"/>
        <w:jc w:val="both"/>
        <w:rPr>
          <w:rFonts w:ascii="Arial" w:hAnsi="Arial" w:cs="Arial"/>
          <w:lang w:val="pt-PT"/>
        </w:rPr>
      </w:pPr>
    </w:p>
    <w:p w14:paraId="39A3853B" w14:textId="77777777" w:rsidR="001E2C68" w:rsidRDefault="001E2C68" w:rsidP="00D97C61">
      <w:pPr>
        <w:pStyle w:val="Body"/>
        <w:spacing w:line="276" w:lineRule="auto"/>
        <w:jc w:val="both"/>
        <w:rPr>
          <w:rFonts w:ascii="Arial" w:hAnsi="Arial" w:cs="Arial"/>
          <w:lang w:val="pt-PT"/>
        </w:rPr>
      </w:pPr>
    </w:p>
    <w:p w14:paraId="4E64E295" w14:textId="77777777" w:rsidR="001E2C68" w:rsidRDefault="001E2C68" w:rsidP="00D97C61">
      <w:pPr>
        <w:pStyle w:val="Body"/>
        <w:spacing w:line="276" w:lineRule="auto"/>
        <w:jc w:val="both"/>
        <w:rPr>
          <w:rFonts w:ascii="Arial" w:hAnsi="Arial" w:cs="Arial"/>
          <w:lang w:val="pt-PT"/>
        </w:rPr>
      </w:pPr>
    </w:p>
    <w:p w14:paraId="107F5BC3" w14:textId="4F4588F2" w:rsidR="0053275D" w:rsidRPr="00D97C61" w:rsidRDefault="00B851DC" w:rsidP="00D97C61">
      <w:pPr>
        <w:pStyle w:val="Body"/>
        <w:spacing w:line="276" w:lineRule="auto"/>
        <w:jc w:val="both"/>
        <w:rPr>
          <w:rFonts w:ascii="Arial" w:hAnsi="Arial" w:cs="Arial"/>
        </w:rPr>
      </w:pPr>
      <w:r w:rsidRPr="00D97C61">
        <w:rPr>
          <w:rFonts w:ascii="Arial" w:hAnsi="Arial" w:cs="Arial"/>
          <w:lang w:val="pt-PT"/>
        </w:rPr>
        <w:t>Dr. Francisco Javier Esteinou Madrid</w:t>
      </w:r>
    </w:p>
    <w:p w14:paraId="00EFF985" w14:textId="335C439E" w:rsidR="0053275D" w:rsidRDefault="00B851DC" w:rsidP="00D97C61">
      <w:pPr>
        <w:pStyle w:val="Body"/>
        <w:spacing w:line="276" w:lineRule="auto"/>
        <w:jc w:val="both"/>
        <w:rPr>
          <w:rFonts w:ascii="Arial" w:hAnsi="Arial" w:cs="Arial"/>
        </w:rPr>
      </w:pPr>
      <w:r w:rsidRPr="00D97C61">
        <w:rPr>
          <w:rFonts w:ascii="Arial" w:hAnsi="Arial" w:cs="Arial"/>
        </w:rPr>
        <w:t>Consejero</w:t>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000129D5" w:rsidRPr="00D97C61">
        <w:rPr>
          <w:rFonts w:ascii="Arial" w:hAnsi="Arial" w:cs="Arial"/>
        </w:rPr>
        <w:t xml:space="preserve">                        ________________________________</w:t>
      </w:r>
    </w:p>
    <w:p w14:paraId="5D0A292C" w14:textId="77777777" w:rsidR="001E2C68" w:rsidRDefault="001E2C68" w:rsidP="00D97C61">
      <w:pPr>
        <w:pStyle w:val="Body"/>
        <w:spacing w:line="276" w:lineRule="auto"/>
        <w:jc w:val="both"/>
        <w:rPr>
          <w:rFonts w:ascii="Arial" w:hAnsi="Arial" w:cs="Arial"/>
        </w:rPr>
      </w:pPr>
    </w:p>
    <w:p w14:paraId="0E7CC253" w14:textId="77777777" w:rsidR="001E2C68" w:rsidRDefault="001E2C68" w:rsidP="001E2C68">
      <w:pPr>
        <w:pStyle w:val="Body"/>
        <w:spacing w:line="276" w:lineRule="auto"/>
        <w:jc w:val="both"/>
        <w:rPr>
          <w:rFonts w:ascii="Arial" w:hAnsi="Arial" w:cs="Arial"/>
          <w:lang w:val="pt-PT"/>
        </w:rPr>
      </w:pPr>
    </w:p>
    <w:p w14:paraId="6337B501" w14:textId="3C47D709" w:rsidR="001E2C68" w:rsidRPr="00D97C61" w:rsidRDefault="001E2C68" w:rsidP="001E2C68">
      <w:pPr>
        <w:pStyle w:val="Body"/>
        <w:spacing w:line="276" w:lineRule="auto"/>
        <w:jc w:val="both"/>
        <w:rPr>
          <w:rFonts w:ascii="Arial" w:hAnsi="Arial" w:cs="Arial"/>
        </w:rPr>
      </w:pPr>
      <w:r>
        <w:rPr>
          <w:rFonts w:ascii="Arial" w:hAnsi="Arial" w:cs="Arial"/>
          <w:lang w:val="pt-PT"/>
        </w:rPr>
        <w:t>Lic Jessyca Cervantes Bolaños</w:t>
      </w:r>
    </w:p>
    <w:p w14:paraId="6B27D2CF" w14:textId="77777777" w:rsidR="001E2C68" w:rsidRDefault="001E2C68" w:rsidP="001E2C68">
      <w:pPr>
        <w:pStyle w:val="Body"/>
        <w:spacing w:line="276" w:lineRule="auto"/>
        <w:jc w:val="both"/>
        <w:rPr>
          <w:rFonts w:ascii="Arial" w:hAnsi="Arial" w:cs="Arial"/>
        </w:rPr>
      </w:pPr>
      <w:r w:rsidRPr="00D97C61">
        <w:rPr>
          <w:rFonts w:ascii="Arial" w:hAnsi="Arial" w:cs="Arial"/>
        </w:rPr>
        <w:t>Consejero</w:t>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t xml:space="preserve">                        ________________________________</w:t>
      </w:r>
    </w:p>
    <w:p w14:paraId="7BB5F4C9" w14:textId="77777777" w:rsidR="001E2C68" w:rsidRDefault="001E2C68" w:rsidP="00D97C61">
      <w:pPr>
        <w:pStyle w:val="Body"/>
        <w:spacing w:line="276" w:lineRule="auto"/>
        <w:jc w:val="both"/>
        <w:rPr>
          <w:rFonts w:ascii="Arial" w:hAnsi="Arial" w:cs="Arial"/>
        </w:rPr>
      </w:pPr>
    </w:p>
    <w:p w14:paraId="7BDF44AE" w14:textId="77777777" w:rsidR="001E2C68" w:rsidRDefault="001E2C68" w:rsidP="00D97C61">
      <w:pPr>
        <w:pStyle w:val="Body"/>
        <w:spacing w:line="276" w:lineRule="auto"/>
        <w:jc w:val="both"/>
        <w:rPr>
          <w:rFonts w:ascii="Arial" w:hAnsi="Arial" w:cs="Arial"/>
        </w:rPr>
      </w:pPr>
    </w:p>
    <w:p w14:paraId="39E3FDEC" w14:textId="77777777" w:rsidR="001E2C68" w:rsidRPr="00D97C61" w:rsidRDefault="001E2C68" w:rsidP="00D97C61">
      <w:pPr>
        <w:pStyle w:val="Body"/>
        <w:spacing w:line="276" w:lineRule="auto"/>
        <w:jc w:val="both"/>
        <w:rPr>
          <w:rFonts w:ascii="Arial" w:hAnsi="Arial" w:cs="Arial"/>
        </w:rPr>
      </w:pPr>
    </w:p>
    <w:sectPr w:rsidR="001E2C68" w:rsidRPr="00D97C61">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070C" w14:textId="77777777" w:rsidR="006B06B9" w:rsidRDefault="006B06B9">
      <w:r>
        <w:separator/>
      </w:r>
    </w:p>
  </w:endnote>
  <w:endnote w:type="continuationSeparator" w:id="0">
    <w:p w14:paraId="573D1150" w14:textId="77777777" w:rsidR="006B06B9" w:rsidRDefault="006B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FDB3" w14:textId="77777777" w:rsidR="0053275D" w:rsidRDefault="00B851DC">
    <w:pPr>
      <w:pStyle w:val="Body"/>
      <w:tabs>
        <w:tab w:val="center" w:pos="4419"/>
        <w:tab w:val="right" w:pos="8818"/>
      </w:tabs>
      <w:jc w:val="center"/>
    </w:pPr>
    <w:r>
      <w:fldChar w:fldCharType="begin"/>
    </w:r>
    <w:r>
      <w:instrText xml:space="preserve"> PAGE </w:instrText>
    </w:r>
    <w:r>
      <w:fldChar w:fldCharType="separate"/>
    </w:r>
    <w:r w:rsidR="006F1B5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CB97" w14:textId="77777777" w:rsidR="006B06B9" w:rsidRDefault="006B06B9">
      <w:r>
        <w:separator/>
      </w:r>
    </w:p>
  </w:footnote>
  <w:footnote w:type="continuationSeparator" w:id="0">
    <w:p w14:paraId="516843D5" w14:textId="77777777" w:rsidR="006B06B9" w:rsidRDefault="006B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1CF0" w14:textId="77777777" w:rsidR="0053275D" w:rsidRDefault="00B851DC">
    <w:pPr>
      <w:pStyle w:val="Body"/>
      <w:rPr>
        <w:b/>
        <w:bCs/>
      </w:rPr>
    </w:pPr>
    <w:r>
      <w:rPr>
        <w:noProof/>
      </w:rPr>
      <w:drawing>
        <wp:inline distT="0" distB="0" distL="0" distR="0" wp14:anchorId="3212664F" wp14:editId="06EBA5D1">
          <wp:extent cx="866209" cy="683519"/>
          <wp:effectExtent l="0" t="0" r="0" b="0"/>
          <wp:docPr id="1073741825" name="officeArt object" descr="image3.png"/>
          <wp:cNvGraphicFramePr/>
          <a:graphic xmlns:a="http://schemas.openxmlformats.org/drawingml/2006/main">
            <a:graphicData uri="http://schemas.openxmlformats.org/drawingml/2006/picture">
              <pic:pic xmlns:pic="http://schemas.openxmlformats.org/drawingml/2006/picture">
                <pic:nvPicPr>
                  <pic:cNvPr id="1073741825" name="image3.png" descr="image3.png"/>
                  <pic:cNvPicPr>
                    <a:picLocks noChangeAspect="1"/>
                  </pic:cNvPicPr>
                </pic:nvPicPr>
                <pic:blipFill>
                  <a:blip r:embed="rId1"/>
                  <a:stretch>
                    <a:fillRect/>
                  </a:stretch>
                </pic:blipFill>
                <pic:spPr>
                  <a:xfrm>
                    <a:off x="0" y="0"/>
                    <a:ext cx="866209" cy="683519"/>
                  </a:xfrm>
                  <a:prstGeom prst="rect">
                    <a:avLst/>
                  </a:prstGeom>
                  <a:ln w="12700" cap="flat">
                    <a:noFill/>
                    <a:miter lim="400000"/>
                  </a:ln>
                  <a:effectLst/>
                </pic:spPr>
              </pic:pic>
            </a:graphicData>
          </a:graphic>
        </wp:inline>
      </w:drawing>
    </w:r>
    <w:r>
      <w:rPr>
        <w:b/>
        <w:bCs/>
      </w:rPr>
      <w:t xml:space="preserve">                  </w:t>
    </w:r>
    <w:r>
      <w:rPr>
        <w:i/>
        <w:iCs/>
        <w:lang w:val="es-ES_tradnl"/>
      </w:rPr>
      <w:t>Consejo Consultivo Ciudadano del Canal</w:t>
    </w:r>
    <w:r>
      <w:rPr>
        <w:b/>
        <w:bCs/>
      </w:rPr>
      <w:t xml:space="preserve">                 </w:t>
    </w:r>
    <w:r>
      <w:rPr>
        <w:b/>
        <w:bCs/>
        <w:noProof/>
      </w:rPr>
      <w:drawing>
        <wp:inline distT="0" distB="0" distL="0" distR="0" wp14:anchorId="1944F07C" wp14:editId="04CA894F">
          <wp:extent cx="1066800" cy="571500"/>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1066800" cy="571500"/>
                  </a:xfrm>
                  <a:prstGeom prst="rect">
                    <a:avLst/>
                  </a:prstGeom>
                  <a:ln w="12700" cap="flat">
                    <a:noFill/>
                    <a:miter lim="400000"/>
                  </a:ln>
                  <a:effectLst/>
                </pic:spPr>
              </pic:pic>
            </a:graphicData>
          </a:graphic>
        </wp:inline>
      </w:drawing>
    </w:r>
  </w:p>
  <w:p w14:paraId="09E5CB21" w14:textId="77777777" w:rsidR="0053275D" w:rsidRDefault="00B851DC">
    <w:pPr>
      <w:pStyle w:val="Body"/>
      <w:rPr>
        <w:i/>
        <w:iCs/>
      </w:rPr>
    </w:pPr>
    <w:r>
      <w:t xml:space="preserve">                                         </w:t>
    </w:r>
    <w:r>
      <w:rPr>
        <w:i/>
        <w:iCs/>
        <w:lang w:val="es-ES_tradnl"/>
      </w:rPr>
      <w:t xml:space="preserve">de Televisión del Congreso General de los </w:t>
    </w:r>
  </w:p>
  <w:p w14:paraId="4FAE5D58" w14:textId="77777777" w:rsidR="0053275D" w:rsidRDefault="00B851DC">
    <w:pPr>
      <w:pStyle w:val="Body"/>
    </w:pPr>
    <w:r>
      <w:rPr>
        <w:i/>
        <w:iCs/>
      </w:rPr>
      <w:t xml:space="preserve">                                                    Estados Unidos Mexicanos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64B"/>
    <w:multiLevelType w:val="hybridMultilevel"/>
    <w:tmpl w:val="A6602E2E"/>
    <w:lvl w:ilvl="0" w:tplc="812876D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B7DC3"/>
    <w:multiLevelType w:val="hybridMultilevel"/>
    <w:tmpl w:val="51F6A63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91F1DFF"/>
    <w:multiLevelType w:val="hybridMultilevel"/>
    <w:tmpl w:val="D406622C"/>
    <w:styleLink w:val="ImportedStyle1"/>
    <w:lvl w:ilvl="0" w:tplc="C24C503C">
      <w:start w:val="1"/>
      <w:numFmt w:val="bullet"/>
      <w:lvlText w:val="●"/>
      <w:lvlJc w:val="left"/>
      <w:pPr>
        <w:tabs>
          <w:tab w:val="left" w:pos="829"/>
        </w:tabs>
        <w:ind w:left="828"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516163A">
      <w:start w:val="1"/>
      <w:numFmt w:val="bullet"/>
      <w:lvlText w:val="•"/>
      <w:lvlJc w:val="left"/>
      <w:pPr>
        <w:tabs>
          <w:tab w:val="left" w:pos="828"/>
          <w:tab w:val="left" w:pos="829"/>
        </w:tabs>
        <w:ind w:left="1644"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D30DBCA">
      <w:start w:val="1"/>
      <w:numFmt w:val="bullet"/>
      <w:lvlText w:val="•"/>
      <w:lvlJc w:val="left"/>
      <w:pPr>
        <w:tabs>
          <w:tab w:val="left" w:pos="828"/>
          <w:tab w:val="left" w:pos="829"/>
        </w:tabs>
        <w:ind w:left="2468"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C1AB98C">
      <w:start w:val="1"/>
      <w:numFmt w:val="bullet"/>
      <w:lvlText w:val="•"/>
      <w:lvlJc w:val="left"/>
      <w:pPr>
        <w:tabs>
          <w:tab w:val="left" w:pos="828"/>
          <w:tab w:val="left" w:pos="829"/>
        </w:tabs>
        <w:ind w:left="329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3D8E792">
      <w:start w:val="1"/>
      <w:numFmt w:val="bullet"/>
      <w:lvlText w:val="•"/>
      <w:lvlJc w:val="left"/>
      <w:pPr>
        <w:tabs>
          <w:tab w:val="left" w:pos="828"/>
          <w:tab w:val="left" w:pos="829"/>
        </w:tabs>
        <w:ind w:left="4116"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B6AF9A4">
      <w:start w:val="1"/>
      <w:numFmt w:val="bullet"/>
      <w:lvlText w:val="•"/>
      <w:lvlJc w:val="left"/>
      <w:pPr>
        <w:tabs>
          <w:tab w:val="left" w:pos="828"/>
          <w:tab w:val="left" w:pos="829"/>
        </w:tabs>
        <w:ind w:left="4940"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3EE1E76">
      <w:start w:val="1"/>
      <w:numFmt w:val="bullet"/>
      <w:lvlText w:val="•"/>
      <w:lvlJc w:val="left"/>
      <w:pPr>
        <w:tabs>
          <w:tab w:val="left" w:pos="828"/>
          <w:tab w:val="left" w:pos="829"/>
        </w:tabs>
        <w:ind w:left="5764"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5A0CED6">
      <w:start w:val="1"/>
      <w:numFmt w:val="bullet"/>
      <w:lvlText w:val="•"/>
      <w:lvlJc w:val="left"/>
      <w:pPr>
        <w:tabs>
          <w:tab w:val="left" w:pos="828"/>
          <w:tab w:val="left" w:pos="829"/>
        </w:tabs>
        <w:ind w:left="6588"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81089C8">
      <w:start w:val="1"/>
      <w:numFmt w:val="bullet"/>
      <w:lvlText w:val="•"/>
      <w:lvlJc w:val="left"/>
      <w:pPr>
        <w:tabs>
          <w:tab w:val="left" w:pos="828"/>
          <w:tab w:val="left" w:pos="829"/>
        </w:tabs>
        <w:ind w:left="741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0B64AB"/>
    <w:multiLevelType w:val="hybridMultilevel"/>
    <w:tmpl w:val="A5E4CD3E"/>
    <w:lvl w:ilvl="0" w:tplc="080A0001">
      <w:start w:val="1"/>
      <w:numFmt w:val="bullet"/>
      <w:lvlText w:val=""/>
      <w:lvlJc w:val="left"/>
      <w:pPr>
        <w:ind w:left="1180" w:hanging="360"/>
      </w:pPr>
      <w:rPr>
        <w:rFonts w:ascii="Symbol" w:hAnsi="Symbol" w:hint="default"/>
      </w:rPr>
    </w:lvl>
    <w:lvl w:ilvl="1" w:tplc="080A0003" w:tentative="1">
      <w:start w:val="1"/>
      <w:numFmt w:val="bullet"/>
      <w:lvlText w:val="o"/>
      <w:lvlJc w:val="left"/>
      <w:pPr>
        <w:ind w:left="1900" w:hanging="360"/>
      </w:pPr>
      <w:rPr>
        <w:rFonts w:ascii="Courier New" w:hAnsi="Courier New" w:cs="Courier New" w:hint="default"/>
      </w:rPr>
    </w:lvl>
    <w:lvl w:ilvl="2" w:tplc="080A0005" w:tentative="1">
      <w:start w:val="1"/>
      <w:numFmt w:val="bullet"/>
      <w:lvlText w:val=""/>
      <w:lvlJc w:val="left"/>
      <w:pPr>
        <w:ind w:left="2620" w:hanging="360"/>
      </w:pPr>
      <w:rPr>
        <w:rFonts w:ascii="Wingdings" w:hAnsi="Wingdings" w:hint="default"/>
      </w:rPr>
    </w:lvl>
    <w:lvl w:ilvl="3" w:tplc="080A0001" w:tentative="1">
      <w:start w:val="1"/>
      <w:numFmt w:val="bullet"/>
      <w:lvlText w:val=""/>
      <w:lvlJc w:val="left"/>
      <w:pPr>
        <w:ind w:left="3340" w:hanging="360"/>
      </w:pPr>
      <w:rPr>
        <w:rFonts w:ascii="Symbol" w:hAnsi="Symbol" w:hint="default"/>
      </w:rPr>
    </w:lvl>
    <w:lvl w:ilvl="4" w:tplc="080A0003" w:tentative="1">
      <w:start w:val="1"/>
      <w:numFmt w:val="bullet"/>
      <w:lvlText w:val="o"/>
      <w:lvlJc w:val="left"/>
      <w:pPr>
        <w:ind w:left="4060" w:hanging="360"/>
      </w:pPr>
      <w:rPr>
        <w:rFonts w:ascii="Courier New" w:hAnsi="Courier New" w:cs="Courier New" w:hint="default"/>
      </w:rPr>
    </w:lvl>
    <w:lvl w:ilvl="5" w:tplc="080A0005" w:tentative="1">
      <w:start w:val="1"/>
      <w:numFmt w:val="bullet"/>
      <w:lvlText w:val=""/>
      <w:lvlJc w:val="left"/>
      <w:pPr>
        <w:ind w:left="4780" w:hanging="360"/>
      </w:pPr>
      <w:rPr>
        <w:rFonts w:ascii="Wingdings" w:hAnsi="Wingdings" w:hint="default"/>
      </w:rPr>
    </w:lvl>
    <w:lvl w:ilvl="6" w:tplc="080A0001" w:tentative="1">
      <w:start w:val="1"/>
      <w:numFmt w:val="bullet"/>
      <w:lvlText w:val=""/>
      <w:lvlJc w:val="left"/>
      <w:pPr>
        <w:ind w:left="5500" w:hanging="360"/>
      </w:pPr>
      <w:rPr>
        <w:rFonts w:ascii="Symbol" w:hAnsi="Symbol" w:hint="default"/>
      </w:rPr>
    </w:lvl>
    <w:lvl w:ilvl="7" w:tplc="080A0003" w:tentative="1">
      <w:start w:val="1"/>
      <w:numFmt w:val="bullet"/>
      <w:lvlText w:val="o"/>
      <w:lvlJc w:val="left"/>
      <w:pPr>
        <w:ind w:left="6220" w:hanging="360"/>
      </w:pPr>
      <w:rPr>
        <w:rFonts w:ascii="Courier New" w:hAnsi="Courier New" w:cs="Courier New" w:hint="default"/>
      </w:rPr>
    </w:lvl>
    <w:lvl w:ilvl="8" w:tplc="080A0005" w:tentative="1">
      <w:start w:val="1"/>
      <w:numFmt w:val="bullet"/>
      <w:lvlText w:val=""/>
      <w:lvlJc w:val="left"/>
      <w:pPr>
        <w:ind w:left="6940" w:hanging="360"/>
      </w:pPr>
      <w:rPr>
        <w:rFonts w:ascii="Wingdings" w:hAnsi="Wingdings" w:hint="default"/>
      </w:rPr>
    </w:lvl>
  </w:abstractNum>
  <w:abstractNum w:abstractNumId="4" w15:restartNumberingAfterBreak="0">
    <w:nsid w:val="14E1435E"/>
    <w:multiLevelType w:val="hybridMultilevel"/>
    <w:tmpl w:val="04C8C44C"/>
    <w:lvl w:ilvl="0" w:tplc="781892E6">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876994"/>
    <w:multiLevelType w:val="hybridMultilevel"/>
    <w:tmpl w:val="30DA6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04394"/>
    <w:multiLevelType w:val="hybridMultilevel"/>
    <w:tmpl w:val="6972A422"/>
    <w:lvl w:ilvl="0" w:tplc="03D20CE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4A5BFA"/>
    <w:multiLevelType w:val="hybridMultilevel"/>
    <w:tmpl w:val="D406622C"/>
    <w:numStyleLink w:val="ImportedStyle1"/>
  </w:abstractNum>
  <w:abstractNum w:abstractNumId="8" w15:restartNumberingAfterBreak="0">
    <w:nsid w:val="333E08A3"/>
    <w:multiLevelType w:val="hybridMultilevel"/>
    <w:tmpl w:val="30DA6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9C467B"/>
    <w:multiLevelType w:val="hybridMultilevel"/>
    <w:tmpl w:val="8A3C894C"/>
    <w:lvl w:ilvl="0" w:tplc="E45C5F26">
      <w:start w:val="1"/>
      <w:numFmt w:val="decimal"/>
      <w:lvlText w:val="%1."/>
      <w:lvlJc w:val="left"/>
      <w:pPr>
        <w:ind w:left="720" w:hanging="360"/>
      </w:pPr>
      <w:rPr>
        <w:rFonts w:ascii="ArialMT" w:hAnsi="ArialM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234F8A"/>
    <w:multiLevelType w:val="hybridMultilevel"/>
    <w:tmpl w:val="D5802056"/>
    <w:lvl w:ilvl="0" w:tplc="6ADAA008">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D7D02BF"/>
    <w:multiLevelType w:val="hybridMultilevel"/>
    <w:tmpl w:val="8A3C894C"/>
    <w:lvl w:ilvl="0" w:tplc="FFFFFFFF">
      <w:start w:val="1"/>
      <w:numFmt w:val="decimal"/>
      <w:lvlText w:val="%1."/>
      <w:lvlJc w:val="left"/>
      <w:pPr>
        <w:ind w:left="720" w:hanging="360"/>
      </w:pPr>
      <w:rPr>
        <w:rFonts w:ascii="ArialMT" w:hAnsi="ArialM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7965708">
    <w:abstractNumId w:val="2"/>
  </w:num>
  <w:num w:numId="2" w16cid:durableId="1509639145">
    <w:abstractNumId w:val="7"/>
  </w:num>
  <w:num w:numId="3" w16cid:durableId="587422057">
    <w:abstractNumId w:val="7"/>
    <w:lvlOverride w:ilvl="0">
      <w:lvl w:ilvl="0" w:tplc="19648D8A">
        <w:start w:val="1"/>
        <w:numFmt w:val="bullet"/>
        <w:lvlText w:val="●"/>
        <w:lvlJc w:val="left"/>
        <w:pPr>
          <w:ind w:left="82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13218E2">
        <w:start w:val="1"/>
        <w:numFmt w:val="bullet"/>
        <w:lvlText w:val="•"/>
        <w:lvlJc w:val="left"/>
        <w:pPr>
          <w:ind w:left="164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309C04">
        <w:start w:val="1"/>
        <w:numFmt w:val="bullet"/>
        <w:lvlText w:val="•"/>
        <w:lvlJc w:val="left"/>
        <w:pPr>
          <w:ind w:left="246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0CAC1C">
        <w:start w:val="1"/>
        <w:numFmt w:val="bullet"/>
        <w:lvlText w:val="•"/>
        <w:lvlJc w:val="left"/>
        <w:pPr>
          <w:ind w:left="329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ACC3A0">
        <w:start w:val="1"/>
        <w:numFmt w:val="bullet"/>
        <w:lvlText w:val="•"/>
        <w:lvlJc w:val="left"/>
        <w:pPr>
          <w:ind w:left="411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B8C1C86">
        <w:start w:val="1"/>
        <w:numFmt w:val="bullet"/>
        <w:lvlText w:val="•"/>
        <w:lvlJc w:val="left"/>
        <w:pPr>
          <w:ind w:left="49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292E5AC">
        <w:start w:val="1"/>
        <w:numFmt w:val="bullet"/>
        <w:lvlText w:val="•"/>
        <w:lvlJc w:val="left"/>
        <w:pPr>
          <w:ind w:left="576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D82E94">
        <w:start w:val="1"/>
        <w:numFmt w:val="bullet"/>
        <w:lvlText w:val="•"/>
        <w:lvlJc w:val="left"/>
        <w:pPr>
          <w:ind w:left="658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829D9E">
        <w:start w:val="1"/>
        <w:numFmt w:val="bullet"/>
        <w:lvlText w:val="•"/>
        <w:lvlJc w:val="left"/>
        <w:pPr>
          <w:ind w:left="741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151364754">
    <w:abstractNumId w:val="10"/>
  </w:num>
  <w:num w:numId="5" w16cid:durableId="1605378737">
    <w:abstractNumId w:val="3"/>
  </w:num>
  <w:num w:numId="6" w16cid:durableId="1358120824">
    <w:abstractNumId w:val="1"/>
  </w:num>
  <w:num w:numId="7" w16cid:durableId="1547526074">
    <w:abstractNumId w:val="0"/>
  </w:num>
  <w:num w:numId="8" w16cid:durableId="1757553176">
    <w:abstractNumId w:val="8"/>
  </w:num>
  <w:num w:numId="9" w16cid:durableId="755857108">
    <w:abstractNumId w:val="5"/>
  </w:num>
  <w:num w:numId="10" w16cid:durableId="1481850990">
    <w:abstractNumId w:val="6"/>
  </w:num>
  <w:num w:numId="11" w16cid:durableId="365718034">
    <w:abstractNumId w:val="9"/>
  </w:num>
  <w:num w:numId="12" w16cid:durableId="337510702">
    <w:abstractNumId w:val="11"/>
  </w:num>
  <w:num w:numId="13" w16cid:durableId="1331635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5D"/>
    <w:rsid w:val="00005244"/>
    <w:rsid w:val="000129D5"/>
    <w:rsid w:val="000361B7"/>
    <w:rsid w:val="00061869"/>
    <w:rsid w:val="000A05B7"/>
    <w:rsid w:val="00113933"/>
    <w:rsid w:val="00114EBD"/>
    <w:rsid w:val="00123538"/>
    <w:rsid w:val="001919EC"/>
    <w:rsid w:val="001A379C"/>
    <w:rsid w:val="001E0AA0"/>
    <w:rsid w:val="001E2C68"/>
    <w:rsid w:val="002534EE"/>
    <w:rsid w:val="00257683"/>
    <w:rsid w:val="00270410"/>
    <w:rsid w:val="00276FC8"/>
    <w:rsid w:val="00285A56"/>
    <w:rsid w:val="00290D0F"/>
    <w:rsid w:val="00295907"/>
    <w:rsid w:val="002A22C7"/>
    <w:rsid w:val="002F2F94"/>
    <w:rsid w:val="00315B28"/>
    <w:rsid w:val="00374B42"/>
    <w:rsid w:val="0037629E"/>
    <w:rsid w:val="00384137"/>
    <w:rsid w:val="0038583C"/>
    <w:rsid w:val="003B2964"/>
    <w:rsid w:val="0043115B"/>
    <w:rsid w:val="00452347"/>
    <w:rsid w:val="004E218B"/>
    <w:rsid w:val="004F3DC8"/>
    <w:rsid w:val="0052574C"/>
    <w:rsid w:val="0053275D"/>
    <w:rsid w:val="00553F92"/>
    <w:rsid w:val="0057514A"/>
    <w:rsid w:val="00595250"/>
    <w:rsid w:val="005E034D"/>
    <w:rsid w:val="0060657F"/>
    <w:rsid w:val="00616F0C"/>
    <w:rsid w:val="00667D97"/>
    <w:rsid w:val="00694433"/>
    <w:rsid w:val="006B06B9"/>
    <w:rsid w:val="006F1B5D"/>
    <w:rsid w:val="006F7D8F"/>
    <w:rsid w:val="0070259D"/>
    <w:rsid w:val="00706548"/>
    <w:rsid w:val="00707DC7"/>
    <w:rsid w:val="007257EB"/>
    <w:rsid w:val="00754AA3"/>
    <w:rsid w:val="007B3562"/>
    <w:rsid w:val="008069C6"/>
    <w:rsid w:val="008100FA"/>
    <w:rsid w:val="00860735"/>
    <w:rsid w:val="00874669"/>
    <w:rsid w:val="008B7195"/>
    <w:rsid w:val="00952A00"/>
    <w:rsid w:val="00970D36"/>
    <w:rsid w:val="00971164"/>
    <w:rsid w:val="009C7229"/>
    <w:rsid w:val="009E73AE"/>
    <w:rsid w:val="00A2672D"/>
    <w:rsid w:val="00B00531"/>
    <w:rsid w:val="00B10993"/>
    <w:rsid w:val="00B1284D"/>
    <w:rsid w:val="00B50500"/>
    <w:rsid w:val="00B75DB8"/>
    <w:rsid w:val="00B851DC"/>
    <w:rsid w:val="00BC1F76"/>
    <w:rsid w:val="00BC3767"/>
    <w:rsid w:val="00BF2A6C"/>
    <w:rsid w:val="00BF5EFC"/>
    <w:rsid w:val="00C01B58"/>
    <w:rsid w:val="00C06874"/>
    <w:rsid w:val="00C1242D"/>
    <w:rsid w:val="00C451FA"/>
    <w:rsid w:val="00C9517A"/>
    <w:rsid w:val="00CB65AC"/>
    <w:rsid w:val="00CB6D71"/>
    <w:rsid w:val="00CC6DAD"/>
    <w:rsid w:val="00D11DFF"/>
    <w:rsid w:val="00D238C7"/>
    <w:rsid w:val="00D2774F"/>
    <w:rsid w:val="00D426F9"/>
    <w:rsid w:val="00D61868"/>
    <w:rsid w:val="00D63609"/>
    <w:rsid w:val="00D8165C"/>
    <w:rsid w:val="00D90C7B"/>
    <w:rsid w:val="00D97C61"/>
    <w:rsid w:val="00DB607F"/>
    <w:rsid w:val="00E12D88"/>
    <w:rsid w:val="00E43398"/>
    <w:rsid w:val="00F349E5"/>
    <w:rsid w:val="00FA0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C399"/>
  <w15:docId w15:val="{1C9F0721-1952-A14A-88C4-5885B528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73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s-MX"/>
    </w:rPr>
  </w:style>
  <w:style w:type="paragraph" w:styleId="Ttulo1">
    <w:name w:val="heading 1"/>
    <w:basedOn w:val="Normal"/>
    <w:link w:val="Ttulo1Car"/>
    <w:uiPriority w:val="9"/>
    <w:qFormat/>
    <w:rsid w:val="00860735"/>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rsid w:val="00860735"/>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NormalWeb">
    <w:name w:val="Normal (Web)"/>
    <w:basedOn w:val="Normal"/>
    <w:uiPriority w:val="99"/>
    <w:semiHidden/>
    <w:unhideWhenUsed/>
    <w:rsid w:val="00B1284D"/>
    <w:pPr>
      <w:spacing w:before="100" w:beforeAutospacing="1" w:after="100" w:afterAutospacing="1"/>
    </w:pPr>
    <w:rPr>
      <w:lang w:eastAsia="es-ES_tradnl"/>
    </w:rPr>
  </w:style>
  <w:style w:type="paragraph" w:styleId="Prrafodelista">
    <w:name w:val="List Paragraph"/>
    <w:basedOn w:val="Normal"/>
    <w:uiPriority w:val="1"/>
    <w:qFormat/>
    <w:rsid w:val="00D90C7B"/>
    <w:pPr>
      <w:pBdr>
        <w:top w:val="nil"/>
        <w:left w:val="nil"/>
        <w:bottom w:val="nil"/>
        <w:right w:val="nil"/>
        <w:between w:val="nil"/>
        <w:bar w:val="nil"/>
      </w:pBdr>
      <w:ind w:left="720"/>
      <w:contextualSpacing/>
    </w:pPr>
    <w:rPr>
      <w:rFonts w:eastAsia="Arial Unicode MS"/>
      <w:bdr w:val="nil"/>
      <w:lang w:val="en-US" w:eastAsia="en-US"/>
    </w:rPr>
  </w:style>
  <w:style w:type="character" w:customStyle="1" w:styleId="apple-converted-space">
    <w:name w:val="apple-converted-space"/>
    <w:basedOn w:val="Fuentedeprrafopredeter"/>
    <w:rsid w:val="0057514A"/>
  </w:style>
  <w:style w:type="character" w:styleId="nfasis">
    <w:name w:val="Emphasis"/>
    <w:basedOn w:val="Fuentedeprrafopredeter"/>
    <w:uiPriority w:val="20"/>
    <w:qFormat/>
    <w:rsid w:val="0057514A"/>
    <w:rPr>
      <w:i/>
      <w:iCs/>
    </w:rPr>
  </w:style>
  <w:style w:type="paragraph" w:styleId="Textoindependiente">
    <w:name w:val="Body Text"/>
    <w:basedOn w:val="Normal"/>
    <w:link w:val="TextoindependienteCar"/>
    <w:uiPriority w:val="1"/>
    <w:qFormat/>
    <w:rsid w:val="009E73AE"/>
    <w:pPr>
      <w:widowControl w:val="0"/>
      <w:autoSpaceDE w:val="0"/>
      <w:autoSpaceDN w:val="0"/>
      <w:spacing w:before="1"/>
    </w:pPr>
    <w:rPr>
      <w:rFonts w:ascii="Calibri" w:eastAsia="Calibri" w:hAnsi="Calibri" w:cs="Calibri"/>
      <w:sz w:val="20"/>
      <w:szCs w:val="20"/>
      <w:lang w:val="es-ES" w:eastAsia="en-US"/>
    </w:rPr>
  </w:style>
  <w:style w:type="character" w:customStyle="1" w:styleId="TextoindependienteCar">
    <w:name w:val="Texto independiente Car"/>
    <w:basedOn w:val="Fuentedeprrafopredeter"/>
    <w:link w:val="Textoindependiente"/>
    <w:uiPriority w:val="1"/>
    <w:rsid w:val="009E73AE"/>
    <w:rPr>
      <w:rFonts w:ascii="Calibri" w:eastAsia="Calibri" w:hAnsi="Calibri" w:cs="Calibri"/>
      <w:bdr w:val="none" w:sz="0" w:space="0" w:color="auto"/>
      <w:lang w:val="es-ES" w:eastAsia="en-US"/>
    </w:rPr>
  </w:style>
  <w:style w:type="character" w:customStyle="1" w:styleId="Ttulo1Car">
    <w:name w:val="Título 1 Car"/>
    <w:basedOn w:val="Fuentedeprrafopredeter"/>
    <w:link w:val="Ttulo1"/>
    <w:uiPriority w:val="9"/>
    <w:rsid w:val="00860735"/>
    <w:rPr>
      <w:rFonts w:eastAsia="Times New Roman"/>
      <w:b/>
      <w:bCs/>
      <w:kern w:val="36"/>
      <w:sz w:val="48"/>
      <w:szCs w:val="48"/>
      <w:bdr w:val="none" w:sz="0" w:space="0" w:color="auto"/>
      <w:lang w:eastAsia="es-MX"/>
    </w:rPr>
  </w:style>
  <w:style w:type="character" w:customStyle="1" w:styleId="Ttulo2Car">
    <w:name w:val="Título 2 Car"/>
    <w:basedOn w:val="Fuentedeprrafopredeter"/>
    <w:link w:val="Ttulo2"/>
    <w:uiPriority w:val="9"/>
    <w:rsid w:val="00860735"/>
    <w:rPr>
      <w:rFonts w:eastAsia="Times New Roman"/>
      <w:b/>
      <w:bCs/>
      <w:sz w:val="36"/>
      <w:szCs w:val="36"/>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7979">
      <w:bodyDiv w:val="1"/>
      <w:marLeft w:val="0"/>
      <w:marRight w:val="0"/>
      <w:marTop w:val="0"/>
      <w:marBottom w:val="0"/>
      <w:divBdr>
        <w:top w:val="none" w:sz="0" w:space="0" w:color="auto"/>
        <w:left w:val="none" w:sz="0" w:space="0" w:color="auto"/>
        <w:bottom w:val="none" w:sz="0" w:space="0" w:color="auto"/>
        <w:right w:val="none" w:sz="0" w:space="0" w:color="auto"/>
      </w:divBdr>
      <w:divsChild>
        <w:div w:id="961156575">
          <w:marLeft w:val="0"/>
          <w:marRight w:val="0"/>
          <w:marTop w:val="0"/>
          <w:marBottom w:val="0"/>
          <w:divBdr>
            <w:top w:val="none" w:sz="0" w:space="0" w:color="auto"/>
            <w:left w:val="none" w:sz="0" w:space="0" w:color="auto"/>
            <w:bottom w:val="none" w:sz="0" w:space="0" w:color="auto"/>
            <w:right w:val="none" w:sz="0" w:space="0" w:color="auto"/>
          </w:divBdr>
        </w:div>
        <w:div w:id="410587194">
          <w:marLeft w:val="0"/>
          <w:marRight w:val="0"/>
          <w:marTop w:val="0"/>
          <w:marBottom w:val="0"/>
          <w:divBdr>
            <w:top w:val="none" w:sz="0" w:space="0" w:color="auto"/>
            <w:left w:val="none" w:sz="0" w:space="0" w:color="auto"/>
            <w:bottom w:val="none" w:sz="0" w:space="0" w:color="auto"/>
            <w:right w:val="none" w:sz="0" w:space="0" w:color="auto"/>
          </w:divBdr>
        </w:div>
        <w:div w:id="218128348">
          <w:marLeft w:val="0"/>
          <w:marRight w:val="0"/>
          <w:marTop w:val="0"/>
          <w:marBottom w:val="0"/>
          <w:divBdr>
            <w:top w:val="none" w:sz="0" w:space="0" w:color="auto"/>
            <w:left w:val="none" w:sz="0" w:space="0" w:color="auto"/>
            <w:bottom w:val="none" w:sz="0" w:space="0" w:color="auto"/>
            <w:right w:val="none" w:sz="0" w:space="0" w:color="auto"/>
          </w:divBdr>
        </w:div>
      </w:divsChild>
    </w:div>
    <w:div w:id="491876305">
      <w:bodyDiv w:val="1"/>
      <w:marLeft w:val="0"/>
      <w:marRight w:val="0"/>
      <w:marTop w:val="0"/>
      <w:marBottom w:val="0"/>
      <w:divBdr>
        <w:top w:val="none" w:sz="0" w:space="0" w:color="auto"/>
        <w:left w:val="none" w:sz="0" w:space="0" w:color="auto"/>
        <w:bottom w:val="none" w:sz="0" w:space="0" w:color="auto"/>
        <w:right w:val="none" w:sz="0" w:space="0" w:color="auto"/>
      </w:divBdr>
    </w:div>
    <w:div w:id="1315989348">
      <w:bodyDiv w:val="1"/>
      <w:marLeft w:val="0"/>
      <w:marRight w:val="0"/>
      <w:marTop w:val="0"/>
      <w:marBottom w:val="0"/>
      <w:divBdr>
        <w:top w:val="none" w:sz="0" w:space="0" w:color="auto"/>
        <w:left w:val="none" w:sz="0" w:space="0" w:color="auto"/>
        <w:bottom w:val="none" w:sz="0" w:space="0" w:color="auto"/>
        <w:right w:val="none" w:sz="0" w:space="0" w:color="auto"/>
      </w:divBdr>
      <w:divsChild>
        <w:div w:id="199369195">
          <w:marLeft w:val="0"/>
          <w:marRight w:val="0"/>
          <w:marTop w:val="0"/>
          <w:marBottom w:val="0"/>
          <w:divBdr>
            <w:top w:val="none" w:sz="0" w:space="0" w:color="auto"/>
            <w:left w:val="none" w:sz="0" w:space="0" w:color="auto"/>
            <w:bottom w:val="none" w:sz="0" w:space="0" w:color="auto"/>
            <w:right w:val="none" w:sz="0" w:space="0" w:color="auto"/>
          </w:divBdr>
          <w:divsChild>
            <w:div w:id="747655334">
              <w:marLeft w:val="0"/>
              <w:marRight w:val="0"/>
              <w:marTop w:val="0"/>
              <w:marBottom w:val="0"/>
              <w:divBdr>
                <w:top w:val="none" w:sz="0" w:space="0" w:color="auto"/>
                <w:left w:val="none" w:sz="0" w:space="0" w:color="auto"/>
                <w:bottom w:val="none" w:sz="0" w:space="0" w:color="auto"/>
                <w:right w:val="none" w:sz="0" w:space="0" w:color="auto"/>
              </w:divBdr>
              <w:divsChild>
                <w:div w:id="1941986141">
                  <w:marLeft w:val="0"/>
                  <w:marRight w:val="0"/>
                  <w:marTop w:val="0"/>
                  <w:marBottom w:val="0"/>
                  <w:divBdr>
                    <w:top w:val="none" w:sz="0" w:space="0" w:color="auto"/>
                    <w:left w:val="none" w:sz="0" w:space="0" w:color="auto"/>
                    <w:bottom w:val="none" w:sz="0" w:space="0" w:color="auto"/>
                    <w:right w:val="none" w:sz="0" w:space="0" w:color="auto"/>
                  </w:divBdr>
                  <w:divsChild>
                    <w:div w:id="13402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80702">
      <w:bodyDiv w:val="1"/>
      <w:marLeft w:val="0"/>
      <w:marRight w:val="0"/>
      <w:marTop w:val="0"/>
      <w:marBottom w:val="0"/>
      <w:divBdr>
        <w:top w:val="none" w:sz="0" w:space="0" w:color="auto"/>
        <w:left w:val="none" w:sz="0" w:space="0" w:color="auto"/>
        <w:bottom w:val="none" w:sz="0" w:space="0" w:color="auto"/>
        <w:right w:val="none" w:sz="0" w:space="0" w:color="auto"/>
      </w:divBdr>
    </w:div>
    <w:div w:id="192414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1024</Words>
  <Characters>5638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 SALDIVAR GARCIA</dc:creator>
  <cp:lastModifiedBy>ISRAEL SALDIVAR GARCIA</cp:lastModifiedBy>
  <cp:revision>2</cp:revision>
  <dcterms:created xsi:type="dcterms:W3CDTF">2025-01-23T18:09:00Z</dcterms:created>
  <dcterms:modified xsi:type="dcterms:W3CDTF">2025-01-23T18:09:00Z</dcterms:modified>
</cp:coreProperties>
</file>